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35" w:rsidRDefault="00566135" w:rsidP="0056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6135" w:rsidRDefault="00566135" w:rsidP="0056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66135" w:rsidRDefault="00566135" w:rsidP="0056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566135" w:rsidRDefault="00566135" w:rsidP="0056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</w:t>
      </w:r>
    </w:p>
    <w:p w:rsidR="00566135" w:rsidRDefault="00566135" w:rsidP="00566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6135" w:rsidRPr="00566135" w:rsidRDefault="00566135" w:rsidP="0056613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566135">
        <w:rPr>
          <w:rFonts w:ascii="Times New Roman" w:eastAsia="Times New Roman" w:hAnsi="Times New Roman" w:cs="Times New Roman"/>
          <w:sz w:val="28"/>
        </w:rPr>
        <w:t xml:space="preserve">ПОСТАНОВЛЕНИЕ  </w:t>
      </w:r>
    </w:p>
    <w:p w:rsidR="00533C5F" w:rsidRDefault="00533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71FC" w:rsidRPr="00566135" w:rsidRDefault="00566135" w:rsidP="002F71F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07 декабря 2015 </w:t>
      </w:r>
      <w:r w:rsidR="002F71FC" w:rsidRPr="001578B9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ода</w:t>
      </w:r>
      <w:r w:rsidR="002F71FC" w:rsidRPr="001578B9">
        <w:rPr>
          <w:rFonts w:ascii="Times New Roman" w:eastAsia="Times New Roman" w:hAnsi="Times New Roman" w:cs="Times New Roman"/>
          <w:sz w:val="28"/>
        </w:rPr>
        <w:t xml:space="preserve">           </w:t>
      </w:r>
      <w:r w:rsidR="0033167D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2F71FC" w:rsidRPr="001578B9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214</w:t>
      </w:r>
      <w:r w:rsidR="002F71FC" w:rsidRPr="001578B9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1578B9" w:rsidRPr="001578B9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 w:rsidR="001578B9" w:rsidRPr="001578B9">
        <w:rPr>
          <w:rFonts w:ascii="Times New Roman" w:eastAsia="Times New Roman" w:hAnsi="Times New Roman" w:cs="Times New Roman"/>
          <w:sz w:val="28"/>
        </w:rPr>
        <w:t>х</w:t>
      </w:r>
      <w:proofErr w:type="gramStart"/>
      <w:r w:rsidR="001578B9" w:rsidRPr="001578B9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="001578B9" w:rsidRPr="001578B9">
        <w:rPr>
          <w:rFonts w:ascii="Times New Roman" w:eastAsia="Times New Roman" w:hAnsi="Times New Roman" w:cs="Times New Roman"/>
          <w:sz w:val="28"/>
        </w:rPr>
        <w:t>ойнов</w:t>
      </w:r>
      <w:proofErr w:type="spellEnd"/>
      <w:r w:rsidR="002F71FC" w:rsidRPr="001578B9">
        <w:rPr>
          <w:rFonts w:ascii="Times New Roman" w:eastAsia="Times New Roman" w:hAnsi="Times New Roman" w:cs="Times New Roman"/>
          <w:sz w:val="28"/>
        </w:rPr>
        <w:t xml:space="preserve">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регламента по предоставлению 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 «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Предварительное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земельного участка 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39.15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кодекса РФ, с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территории при подготовке схемы расположения земельного участка или земельных участков на 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и руководствуясь ст. </w:t>
      </w:r>
      <w:r w:rsidR="002F71FC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 xml:space="preserve">Войновское </w:t>
      </w:r>
      <w:r>
        <w:rPr>
          <w:rFonts w:ascii="Times New Roman" w:eastAsia="Times New Roman" w:hAnsi="Times New Roman" w:cs="Times New Roman"/>
          <w:sz w:val="28"/>
        </w:rPr>
        <w:t>сельское поселение»</w:t>
      </w:r>
    </w:p>
    <w:p w:rsidR="00533C5F" w:rsidRDefault="0033167D" w:rsidP="0033167D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2D389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«Предварительное согласование  предоставления земельного участка» (приложение</w:t>
      </w:r>
      <w:r w:rsidR="00566135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публиковать настоящее Постановление в информационном бюллетене Администрации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 xml:space="preserve"> сельского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 поселения </w:t>
      </w:r>
      <w:r>
        <w:rPr>
          <w:rFonts w:ascii="Times New Roman" w:eastAsia="Times New Roman" w:hAnsi="Times New Roman" w:cs="Times New Roman"/>
          <w:sz w:val="28"/>
        </w:rPr>
        <w:t>и 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   Настоящее Постановление вступает в силу с момента публикации.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1578B9">
        <w:rPr>
          <w:rFonts w:ascii="Times New Roman" w:eastAsia="Times New Roman" w:hAnsi="Times New Roman" w:cs="Times New Roman"/>
          <w:sz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1578B9">
        <w:rPr>
          <w:rFonts w:ascii="Times New Roman" w:eastAsia="Times New Roman" w:hAnsi="Times New Roman" w:cs="Times New Roman"/>
          <w:sz w:val="28"/>
        </w:rPr>
        <w:t>Орехова Ф.З.).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1578B9">
        <w:rPr>
          <w:rFonts w:ascii="Times New Roman" w:eastAsia="Times New Roman" w:hAnsi="Times New Roman" w:cs="Times New Roman"/>
          <w:sz w:val="28"/>
        </w:rPr>
        <w:t>Войновского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</w:t>
      </w:r>
      <w:r w:rsidR="001578B9">
        <w:rPr>
          <w:rFonts w:ascii="Times New Roman" w:eastAsia="Times New Roman" w:hAnsi="Times New Roman" w:cs="Times New Roman"/>
          <w:sz w:val="28"/>
        </w:rPr>
        <w:t>В.В.Гончаров</w:t>
      </w:r>
    </w:p>
    <w:p w:rsidR="002F71FC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533C5F" w:rsidRDefault="00566135" w:rsidP="005661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</w:t>
      </w:r>
      <w:r w:rsidR="002D3893">
        <w:rPr>
          <w:rFonts w:ascii="Times New Roman" w:eastAsia="Times New Roman" w:hAnsi="Times New Roman" w:cs="Times New Roman"/>
          <w:sz w:val="28"/>
        </w:rPr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1</w:t>
      </w:r>
      <w:r w:rsidR="002D3893">
        <w:rPr>
          <w:rFonts w:ascii="Times New Roman" w:eastAsia="Times New Roman" w:hAnsi="Times New Roman" w:cs="Times New Roman"/>
          <w:sz w:val="28"/>
        </w:rPr>
        <w:t xml:space="preserve"> </w:t>
      </w:r>
    </w:p>
    <w:p w:rsidR="00533C5F" w:rsidRDefault="002F71FC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2D3893">
        <w:rPr>
          <w:rFonts w:ascii="Times New Roman" w:eastAsia="Times New Roman" w:hAnsi="Times New Roman" w:cs="Times New Roman"/>
          <w:sz w:val="28"/>
        </w:rPr>
        <w:t xml:space="preserve">  </w:t>
      </w:r>
      <w:r w:rsidR="001578B9">
        <w:rPr>
          <w:rFonts w:ascii="Times New Roman" w:eastAsia="Times New Roman" w:hAnsi="Times New Roman" w:cs="Times New Roman"/>
          <w:sz w:val="28"/>
        </w:rPr>
        <w:t xml:space="preserve">      </w:t>
      </w:r>
      <w:r w:rsidR="002D3893">
        <w:rPr>
          <w:rFonts w:ascii="Times New Roman" w:eastAsia="Times New Roman" w:hAnsi="Times New Roman" w:cs="Times New Roman"/>
          <w:sz w:val="28"/>
        </w:rPr>
        <w:t xml:space="preserve">к постановлению </w:t>
      </w:r>
      <w:r w:rsidR="001578B9">
        <w:rPr>
          <w:rFonts w:ascii="Times New Roman" w:eastAsia="Times New Roman" w:hAnsi="Times New Roman" w:cs="Times New Roman"/>
          <w:sz w:val="28"/>
        </w:rPr>
        <w:t>А</w:t>
      </w:r>
      <w:r w:rsidR="002D3893">
        <w:rPr>
          <w:rFonts w:ascii="Times New Roman" w:eastAsia="Times New Roman" w:hAnsi="Times New Roman" w:cs="Times New Roman"/>
          <w:sz w:val="28"/>
        </w:rPr>
        <w:t xml:space="preserve">дминистрации </w:t>
      </w:r>
    </w:p>
    <w:p w:rsidR="00533C5F" w:rsidRDefault="002F71FC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2D3893">
        <w:rPr>
          <w:rFonts w:ascii="Times New Roman" w:eastAsia="Times New Roman" w:hAnsi="Times New Roman" w:cs="Times New Roman"/>
          <w:sz w:val="28"/>
        </w:rPr>
        <w:t xml:space="preserve">   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D3893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533C5F" w:rsidRDefault="002D3893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566135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66135">
        <w:rPr>
          <w:rFonts w:ascii="Times New Roman" w:eastAsia="Times New Roman" w:hAnsi="Times New Roman" w:cs="Times New Roman"/>
          <w:sz w:val="28"/>
        </w:rPr>
        <w:t xml:space="preserve">07.12.2015 года </w:t>
      </w:r>
      <w:r w:rsidR="001578B9">
        <w:rPr>
          <w:rFonts w:ascii="Times New Roman" w:eastAsia="Times New Roman" w:hAnsi="Times New Roman" w:cs="Times New Roman"/>
          <w:sz w:val="28"/>
        </w:rPr>
        <w:t xml:space="preserve">№ </w:t>
      </w:r>
      <w:r w:rsidR="00566135">
        <w:rPr>
          <w:rFonts w:ascii="Times New Roman" w:eastAsia="Times New Roman" w:hAnsi="Times New Roman" w:cs="Times New Roman"/>
          <w:sz w:val="28"/>
        </w:rPr>
        <w:t>214</w:t>
      </w:r>
    </w:p>
    <w:p w:rsidR="00533C5F" w:rsidRDefault="00533C5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533C5F" w:rsidRDefault="0053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«Предварительное согласование предоставления земельного участка»</w:t>
      </w:r>
    </w:p>
    <w:p w:rsidR="00533C5F" w:rsidRDefault="0053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 участков, находящихся в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собственности или 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которые не разграничена.</w:t>
      </w:r>
    </w:p>
    <w:p w:rsidR="00533C5F" w:rsidRDefault="0053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Pr="00566135" w:rsidRDefault="00566135" w:rsidP="0056613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 w:rsidRPr="00566135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2D3893" w:rsidRPr="00566135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533C5F" w:rsidRDefault="00533C5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«Предварительное согласование предоставления земельного участка» устанавливает порядок, сроки и последовательность выполнения процеду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действий), осуществляемых в рамках предоставления муниципальной услуги.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при формировании земельных участков в соответствии со ст. 39.15 Земельного кодекса РФ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>3. Требования к порядку информирования о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информационных стендах, размещаемых в помещениях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</w:rPr>
        <w:t>пальных услуг (функций)".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2F71FC" w:rsidRPr="0071411E" w:rsidRDefault="002F71FC" w:rsidP="002F71FC">
      <w:pPr>
        <w:ind w:firstLine="5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Администрации:  </w:t>
      </w:r>
      <w:r w:rsidR="001578B9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1578B9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1578B9">
        <w:rPr>
          <w:rFonts w:ascii="Times New Roman" w:eastAsia="Times New Roman" w:hAnsi="Times New Roman" w:cs="Times New Roman"/>
          <w:sz w:val="28"/>
        </w:rPr>
        <w:t xml:space="preserve">адовая,30, </w:t>
      </w:r>
      <w:proofErr w:type="spellStart"/>
      <w:r w:rsidR="001578B9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1578B9">
        <w:rPr>
          <w:rFonts w:ascii="Times New Roman" w:eastAsia="Times New Roman" w:hAnsi="Times New Roman" w:cs="Times New Roman"/>
          <w:sz w:val="28"/>
        </w:rPr>
        <w:t xml:space="preserve">, </w:t>
      </w:r>
      <w:r w:rsidRPr="0071411E">
        <w:rPr>
          <w:rFonts w:ascii="Times New Roman" w:eastAsia="Times New Roman" w:hAnsi="Times New Roman" w:cs="Times New Roman"/>
          <w:sz w:val="28"/>
        </w:rPr>
        <w:t>Егорлыкского района Ростовской области, телефон: 8(86370)4</w:t>
      </w:r>
      <w:r w:rsidR="001578B9">
        <w:rPr>
          <w:rFonts w:ascii="Times New Roman" w:eastAsia="Times New Roman" w:hAnsi="Times New Roman" w:cs="Times New Roman"/>
          <w:sz w:val="28"/>
        </w:rPr>
        <w:t>3134</w:t>
      </w:r>
    </w:p>
    <w:p w:rsidR="002F71FC" w:rsidRDefault="002F71FC" w:rsidP="002F71FC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 на официальном сайте Администрации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578B9">
        <w:rPr>
          <w:rFonts w:ascii="Times New Roman" w:eastAsia="Times New Roman" w:hAnsi="Times New Roman" w:cs="Times New Roman"/>
          <w:sz w:val="28"/>
        </w:rPr>
        <w:t xml:space="preserve"> </w:t>
      </w:r>
      <w:r w:rsidR="001578B9" w:rsidRPr="001578B9">
        <w:rPr>
          <w:rFonts w:ascii="Times New Roman" w:eastAsia="Times New Roman" w:hAnsi="Times New Roman" w:cs="Times New Roman"/>
          <w:sz w:val="28"/>
        </w:rPr>
        <w:t xml:space="preserve"> </w:t>
      </w:r>
      <w:r w:rsidR="001578B9">
        <w:rPr>
          <w:rFonts w:ascii="Times New Roman" w:eastAsia="Times New Roman" w:hAnsi="Times New Roman" w:cs="Times New Roman"/>
          <w:sz w:val="28"/>
        </w:rPr>
        <w:t>(http://adminvsp.ru/).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месте нахождения МФЦ: переулок Гагарина, дом 8-б станица Егорлыкская Егорлыкского района Ростовской области, телефон 8(86370)20415, 20456.</w:t>
      </w:r>
    </w:p>
    <w:p w:rsidR="002F71FC" w:rsidRPr="00CE4B3F" w:rsidRDefault="002F71FC" w:rsidP="002F71F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МФЦ: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egorlyk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mfc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61.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ru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II. Стандарт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«Предварительное согласование предоставления земельного участка».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«Предварительное согласование предоставления земельного участка» предоставляет  </w:t>
      </w:r>
      <w:r w:rsidR="002F71FC">
        <w:rPr>
          <w:rFonts w:ascii="Times New Roman" w:eastAsia="Times New Roman" w:hAnsi="Times New Roman" w:cs="Times New Roman"/>
          <w:sz w:val="28"/>
        </w:rPr>
        <w:t xml:space="preserve">специалист по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имущественны</w:t>
      </w:r>
      <w:r w:rsidR="002F71FC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и земельны</w:t>
      </w:r>
      <w:r w:rsidR="002F71FC">
        <w:rPr>
          <w:rFonts w:ascii="Times New Roman" w:eastAsia="Times New Roman" w:hAnsi="Times New Roman" w:cs="Times New Roman"/>
          <w:sz w:val="28"/>
        </w:rPr>
        <w:t>м отношениям</w:t>
      </w:r>
      <w:r>
        <w:rPr>
          <w:rFonts w:ascii="Times New Roman" w:eastAsia="Times New Roman" w:hAnsi="Times New Roman" w:cs="Times New Roman"/>
          <w:sz w:val="28"/>
        </w:rPr>
        <w:t xml:space="preserve"> 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F71FC">
        <w:rPr>
          <w:rFonts w:ascii="Times New Roman" w:eastAsia="Times New Roman" w:hAnsi="Times New Roman" w:cs="Times New Roman"/>
          <w:sz w:val="28"/>
        </w:rPr>
        <w:t xml:space="preserve"> </w:t>
      </w:r>
      <w:r w:rsidR="001578B9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 Управления Федеральной службы государственной регистрации, кадастра и картографии по Ростовской области;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кадастровые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инженеры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имеющие лицензию на проведение кадастровых работ.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494EA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главный архитектор  Егорлыкского района и подконтрольный ему отдел.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7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2D3893"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предварительном согласовании предоставления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путём получения заявителем: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постановления Администрации о предварительном согласовании предоставления земельного участка;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 предварительном согласовании предоставления земельного участка.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предоставления услуги ответственным сотрудником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должен превышать 30 дней.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кодекс РФ от 25.10.2001 №136-ФЗ  («Российская газета» № 211-212  от 30.10.2001);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кадастровом плане территории, подготовка которой осуществляется в форме документа на бумажном носителе».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Федеральный закон от24.11.1995 № 181-ФЗ " О социальной защите инвалидов в Российской Федерации".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получения муни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пальной услуги заявители представляют в Администрацию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указан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ые в приложении № </w:t>
      </w:r>
      <w:r w:rsidR="00566135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Административному регламенту.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обращения  за получением услуги МФЦ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удаленный центр) независимо от места его регистрации, места расположения объектов недвижимости.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документов указан в приложении № </w:t>
      </w:r>
      <w:r w:rsidR="0056613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</w:t>
      </w:r>
      <w:r w:rsidR="0056613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  настоящему Административному регламенту.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представить в Администрацию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либо в МФЦ документы, 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запрашиваемые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по каналам межведомственного взаимодействия, по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собственной инициативе.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документов указан в приложении № </w:t>
      </w:r>
      <w:r w:rsidR="0056613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</w:t>
      </w:r>
      <w:r w:rsidR="00494EA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десяти дней со дня поступления заявления о предварительном согласовании предоставления земельного участка Администрация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возвращает заявление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оно не соответствует требованиям статьи 39.15  пункта 1 Земельного Кодекса Российской Федерации.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не вправе отказывать заявителю в приеме документов, необходимых для предоставления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Основаниями для отказа в приёме документов   МФЦ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обращение за получением муниципальной услуги ненадлежащего лица.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отсутствие хотя бы одного из документов, указанных в Приложении </w:t>
      </w:r>
      <w:r w:rsidR="0056613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  Административному регламенту;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12.1. 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схема </w:t>
      </w:r>
      <w:r w:rsidR="00494EA2">
        <w:rPr>
          <w:rFonts w:ascii="Times New Roman" w:eastAsia="Times New Roman" w:hAnsi="Times New Roman" w:cs="Times New Roman"/>
          <w:sz w:val="28"/>
        </w:rPr>
        <w:t>расположения земельного участка, п</w:t>
      </w:r>
      <w:r>
        <w:rPr>
          <w:rFonts w:ascii="Times New Roman" w:eastAsia="Times New Roman" w:hAnsi="Times New Roman" w:cs="Times New Roman"/>
          <w:sz w:val="28"/>
        </w:rPr>
        <w:t>риложенная к заявлению о предварительном согласовании предоставления земельного участка не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быть утв</w:t>
      </w:r>
      <w:r w:rsidR="00494EA2">
        <w:rPr>
          <w:rFonts w:ascii="Times New Roman" w:eastAsia="Times New Roman" w:hAnsi="Times New Roman" w:cs="Times New Roman"/>
          <w:sz w:val="28"/>
        </w:rPr>
        <w:t>ерждена по следующим основаниям: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12.2.1.   несоответствие схемы расположения земельного участка ее форме, формату или требованиям к ее подготовке;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12.2.2. 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схемы расположения земельного участка с нарушением предусмотренных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11.9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требований к образуемым земельным участкам;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 земельный участок, который предстоит образовать, не может быть предоставлен заявителю по следующим  основаниям: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12.3.1.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12.3.2.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лесохозяйственного и иного использования, не предусматривающего строительства зданий, сооружений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12.3.3.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3 статьи 39.36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Кодекса, и это не препятствует использованию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12.3.5.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незавершенного строительства;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12.3.6.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12.3.7.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целей резервирования;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12.3.8.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12.3.9.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12.3.10.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12.3.11.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извещение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проведении которого размещено в соответствии с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19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12.3.12. в отношении земельного участка, указанного в заявлении о его предоставлении, поступило предусмотренное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6 пункта 4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4 пункта 4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и уполномоченным органом не принято решение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отказе в проведении этого аукциона по основаниям, предусмотренным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8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Земельного Кодекса;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12.3.13. в отношении земельного участка, указанного в заявлен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о 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го предоставлении, опубликовано и размещено в соответствии с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1 пункта 1 статьи 39.18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12.3.14.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10 пункта 2 статьи 39.10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Земельного Кодекса;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12.3.15.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12.3.16.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</w:t>
      </w:r>
      <w:r>
        <w:rPr>
          <w:rFonts w:ascii="Times New Roman" w:eastAsia="Times New Roman" w:hAnsi="Times New Roman" w:cs="Times New Roman"/>
          <w:sz w:val="28"/>
        </w:rPr>
        <w:lastRenderedPageBreak/>
        <w:t>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12.3.17.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12.3.18.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 земельного участка на заявленном виде прав не допускается;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12.3.19. в отношении земельного участка, указанного в заявлен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о е</w:t>
      </w:r>
      <w:proofErr w:type="gramEnd"/>
      <w:r>
        <w:rPr>
          <w:rFonts w:ascii="Times New Roman" w:eastAsia="Times New Roman" w:hAnsi="Times New Roman" w:cs="Times New Roman"/>
          <w:sz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12.3.20.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сносу или реконструкции;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12.4. земельный участок, границы которого подлежат уточнению в соответствии с Федеральным законом « О государственном кадастре  недвижимости».</w:t>
      </w:r>
    </w:p>
    <w:p w:rsidR="00533C5F" w:rsidRDefault="0053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Услуга предоставляется ответственными сотрудниками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бесплатно.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33C5F" w:rsidRDefault="00533C5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ожидания в очереди при подаче документов, необходимых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при получении результата  не должен превышать  15 минут.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Регистрация заявления поданного в МФЦ  лично осуществляется работником МФЦ в день обращения заявителя.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Требования к помещениям, в которых предоставляется муниципальная услуга.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инфраструктуры на предоставление услуг заявителем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1578B9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муниципальной услуги на базе МФЦ;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собаки- проводника при наличии  документа,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сотрудниками,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предоставляющими услугу, иной необходимой инвалидам помощи в преодолении барьеров, ме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ающих получению услуг  и использованию объектов наравне с другими лицами. </w:t>
      </w:r>
    </w:p>
    <w:p w:rsidR="00533C5F" w:rsidRDefault="00533C5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233C78" w:rsidRPr="0020595C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1578B9">
        <w:rPr>
          <w:rFonts w:ascii="Times New Roman" w:eastAsia="Times New Roman" w:hAnsi="Times New Roman" w:cs="Times New Roman"/>
          <w:sz w:val="28"/>
        </w:rPr>
        <w:t>9.00-17.42</w:t>
      </w:r>
    </w:p>
    <w:p w:rsidR="00233C78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1578B9">
        <w:rPr>
          <w:rFonts w:ascii="Times New Roman" w:eastAsia="Times New Roman" w:hAnsi="Times New Roman" w:cs="Times New Roman"/>
          <w:sz w:val="28"/>
        </w:rPr>
        <w:t>9.00-17.42</w:t>
      </w:r>
    </w:p>
    <w:p w:rsidR="00233C78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</w:t>
      </w:r>
      <w:r w:rsidR="001578B9">
        <w:rPr>
          <w:rFonts w:ascii="Times New Roman" w:eastAsia="Times New Roman" w:hAnsi="Times New Roman" w:cs="Times New Roman"/>
          <w:sz w:val="28"/>
        </w:rPr>
        <w:t xml:space="preserve"> с 9.00-17.42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3C78" w:rsidRDefault="001578B9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233C78">
        <w:rPr>
          <w:rFonts w:ascii="Times New Roman" w:eastAsia="Times New Roman" w:hAnsi="Times New Roman" w:cs="Times New Roman"/>
          <w:sz w:val="28"/>
        </w:rPr>
        <w:t xml:space="preserve">етверг с </w:t>
      </w:r>
      <w:r>
        <w:rPr>
          <w:rFonts w:ascii="Times New Roman" w:eastAsia="Times New Roman" w:hAnsi="Times New Roman" w:cs="Times New Roman"/>
          <w:sz w:val="28"/>
        </w:rPr>
        <w:t>9.00-17.42</w:t>
      </w:r>
    </w:p>
    <w:p w:rsidR="00233C78" w:rsidRDefault="001578B9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пятница  </w:t>
      </w:r>
      <w:r w:rsidRPr="001578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приемный день</w:t>
      </w:r>
    </w:p>
    <w:p w:rsidR="00233C78" w:rsidRPr="0047235D" w:rsidRDefault="00233C78" w:rsidP="00233C78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1578B9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1578B9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Лицо, заинтересованное в предварительном согласовании предоставления земельного участка, обращается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или МФЦ с заявлением о предварительном согласовании предоставления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22. К заявлению прилагаются документы в соответствии с п. 9 Административного регламента.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предъявлении физическим  лицом 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услуги через МФЦ сотрудник МФЦ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действия: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проверку документов;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регистрацию документов;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выдачу расписки (выписки) о приеме заявления;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передачу  материалов для рассмотрения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всех необходимых документов, указанных в Приложении № 1 к Административному регламенту;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 района служебную записку с приложением  схемы расположения земельного участка для  рассмотрения ее на предмет: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соответствия  требованиям к образуемым земельным участка (ст.11.9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категории земель, из которых такой земельный участок подлежит образованию (ст.39.11 п.8 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>. 6,8,10,11,12,13,14,18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распространяется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или в отношении которых градостроительные регламенты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устанавливаются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,  а определяются в соответствии с Градостроительным кодексом и  другими федеральными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(ст.11.9 п.2 ЗК РФ).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положительного заключения главного архитектора района,  должностное лицо Администрации 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 и направляет указанное решение заявителю либо мотивированный отказ в предоставлении услуги и выдают заявителю.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соответствует категории земель, из которых такой земельный участок подлежит образованию;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наличии в письменной форме согласия лица, обратившегося с заявлением о предварительном согласовании предоставления земельного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Срок действия решения о предварительном согласовании предоставления земельного участка составляет два года.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Выдача документов по результатам  предоставления услуги при обращении заявителя в МФЦ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-устанавливает личность заявителя (представителя)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находит документы, подлежащие выдаче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-знакомит заявителя  с результатом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-выдает результат услуги заявителю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вносит сведения в ИИС ЕС МФЦ, отметки в расписке (выписке)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лично, почтой, через представителя, в МФЦ).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Блок-схема предоставления муниципальной услуги указана в Приложении № </w:t>
      </w:r>
      <w:r w:rsidR="0056613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</w:t>
      </w:r>
    </w:p>
    <w:p w:rsidR="00533C5F" w:rsidRDefault="00533C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услуги, осуществляется председателем Главой 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(далее - Глава).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233C7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должностные обяз</w:t>
      </w:r>
      <w:r w:rsidR="00233C78">
        <w:rPr>
          <w:rFonts w:ascii="Times New Roman" w:eastAsia="Times New Roman" w:hAnsi="Times New Roman" w:cs="Times New Roman"/>
          <w:sz w:val="28"/>
        </w:rPr>
        <w:t>анности сотрудников, осуществляе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233C7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</w:t>
      </w:r>
      <w:r w:rsidR="00233C78">
        <w:rPr>
          <w:rFonts w:ascii="Times New Roman" w:eastAsia="Times New Roman" w:hAnsi="Times New Roman" w:cs="Times New Roman"/>
          <w:sz w:val="28"/>
        </w:rPr>
        <w:t>ности, обучению подчиненных, несе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 ответственн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Заявитель может обратиться с жалобой в следующих случаях:</w:t>
      </w:r>
    </w:p>
    <w:p w:rsidR="00533C5F" w:rsidRPr="00233C78" w:rsidRDefault="002D3893" w:rsidP="00233C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3C78"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позднее следующего дня со дня поступления жалобы.</w:t>
      </w:r>
    </w:p>
    <w:p w:rsidR="00533C5F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3893">
        <w:rPr>
          <w:rFonts w:ascii="Times New Roman" w:eastAsia="Times New Roman" w:hAnsi="Times New Roman" w:cs="Times New Roman"/>
          <w:sz w:val="28"/>
        </w:rPr>
        <w:t>31. Жалоба должна содержать: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33C5F" w:rsidRDefault="0053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962B2" w:rsidRDefault="002D3893" w:rsidP="0059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5962B2" w:rsidRPr="005962B2">
        <w:rPr>
          <w:rFonts w:ascii="Times New Roman" w:eastAsia="Times New Roman" w:hAnsi="Times New Roman" w:cs="Times New Roman"/>
          <w:sz w:val="28"/>
        </w:rPr>
        <w:t xml:space="preserve"> </w:t>
      </w:r>
      <w:r w:rsidR="005962B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C5F" w:rsidRDefault="0053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233C78" w:rsidRPr="005627A3" w:rsidRDefault="002D3893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233C78">
        <w:rPr>
          <w:rFonts w:ascii="Times New Roman" w:eastAsia="Times New Roman" w:hAnsi="Times New Roman" w:cs="Times New Roman"/>
          <w:sz w:val="28"/>
          <w:lang w:val="en-US"/>
        </w:rPr>
        <w:t>sp</w:t>
      </w:r>
      <w:r w:rsidR="00233C78" w:rsidRPr="00C53DCF">
        <w:rPr>
          <w:rFonts w:ascii="Times New Roman" w:eastAsia="Times New Roman" w:hAnsi="Times New Roman" w:cs="Times New Roman"/>
          <w:sz w:val="28"/>
        </w:rPr>
        <w:t>101</w:t>
      </w:r>
      <w:r w:rsidR="001578B9">
        <w:rPr>
          <w:rFonts w:ascii="Times New Roman" w:eastAsia="Times New Roman" w:hAnsi="Times New Roman" w:cs="Times New Roman"/>
          <w:sz w:val="28"/>
        </w:rPr>
        <w:t>07</w:t>
      </w:r>
      <w:r w:rsidR="00233C78" w:rsidRPr="00C53DCF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233C78">
        <w:rPr>
          <w:rFonts w:ascii="Times New Roman" w:eastAsia="Times New Roman" w:hAnsi="Times New Roman" w:cs="Times New Roman"/>
          <w:sz w:val="28"/>
          <w:lang w:val="en-US"/>
        </w:rPr>
        <w:t>donpac</w:t>
      </w:r>
      <w:proofErr w:type="spellEnd"/>
      <w:r w:rsidR="00233C78" w:rsidRPr="00C53DCF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233C78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233C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официальный интернет-сайт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578B9">
        <w:rPr>
          <w:rFonts w:ascii="Times New Roman" w:eastAsia="Times New Roman" w:hAnsi="Times New Roman" w:cs="Times New Roman"/>
          <w:sz w:val="28"/>
        </w:rPr>
        <w:t xml:space="preserve"> </w:t>
      </w:r>
      <w:hyperlink r:id="rId18" w:history="1">
        <w:r w:rsidR="001578B9" w:rsidRPr="009C7E0F">
          <w:rPr>
            <w:rStyle w:val="a4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1578B9">
        <w:rPr>
          <w:rFonts w:ascii="Times New Roman" w:eastAsia="Times New Roman" w:hAnsi="Times New Roman" w:cs="Times New Roman"/>
          <w:sz w:val="28"/>
        </w:rPr>
        <w:t xml:space="preserve"> .</w:t>
      </w:r>
      <w:r w:rsidR="001578B9">
        <w:t xml:space="preserve">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/>
      </w:tblPr>
      <w:tblGrid>
        <w:gridCol w:w="4040"/>
        <w:gridCol w:w="2104"/>
        <w:gridCol w:w="3332"/>
      </w:tblGrid>
      <w:tr w:rsidR="00233C78">
        <w:trPr>
          <w:trHeight w:val="920"/>
        </w:trPr>
        <w:tc>
          <w:tcPr>
            <w:tcW w:w="42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C5F" w:rsidRDefault="0053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53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2D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Глава  </w:t>
            </w:r>
            <w:r w:rsidR="001578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Войновского</w:t>
            </w:r>
          </w:p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C5F" w:rsidRPr="00233C78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C5F" w:rsidRPr="00233C78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C5F" w:rsidRPr="00233C78" w:rsidRDefault="001578B9" w:rsidP="00157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В.В.Гончаров</w:t>
            </w:r>
          </w:p>
        </w:tc>
      </w:tr>
    </w:tbl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№ </w:t>
      </w:r>
      <w:r w:rsidR="002309B0">
        <w:rPr>
          <w:rFonts w:ascii="Times New Roman" w:eastAsia="Times New Roman" w:hAnsi="Times New Roman" w:cs="Times New Roman"/>
          <w:sz w:val="28"/>
        </w:rPr>
        <w:t>2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 согласование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предоставления земельного участка»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7"/>
        <w:gridCol w:w="8953"/>
      </w:tblGrid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33C5F" w:rsidRDefault="002D38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приобретение земельного участка без проведения торгов –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Схема расположения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оригинал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Документ, подтверждающий   полномочия представителя заявителя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Заверенный перевод на русский язык документов о государственной регистрации юридического лица,   если заявителем является иностранное юридическое лицо - оригинал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Списки членов некоммерческой организации  о предоставлении земельного участка  в безвозмездное пользование некоммерческой организации для ведения огородничества или садоводства.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№ </w:t>
      </w:r>
      <w:r w:rsidR="002309B0">
        <w:rPr>
          <w:rFonts w:ascii="Times New Roman" w:eastAsia="Times New Roman" w:hAnsi="Times New Roman" w:cs="Times New Roman"/>
          <w:sz w:val="28"/>
        </w:rPr>
        <w:t>3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участка»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7"/>
        <w:gridCol w:w="8953"/>
      </w:tblGrid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33C5F" w:rsidRDefault="002D38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оригинала.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заявителя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33C5F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членов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 или нотариальная копия;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ыписка из ЕГРЮЛ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устав (если юридическое лицо было реорганизовано) - копия.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предоставленного гражданину: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описание местоположения земельного участка, подготовленное заявителем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копия.</w:t>
            </w:r>
          </w:p>
          <w:p w:rsidR="00533C5F" w:rsidRDefault="00533C5F">
            <w:pPr>
              <w:spacing w:after="0" w:line="240" w:lineRule="auto"/>
              <w:jc w:val="both"/>
            </w:pP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Схема расположения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участка»</w:t>
      </w:r>
    </w:p>
    <w:p w:rsidR="00533C5F" w:rsidRDefault="001578B9" w:rsidP="0015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2D3893"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533C5F" w:rsidRDefault="00533C5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 w:rsidP="00233C78">
      <w:pPr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Главе   </w:t>
      </w:r>
      <w:r w:rsidR="001578B9">
        <w:rPr>
          <w:rFonts w:ascii="Times New Roman" w:eastAsia="Times New Roman" w:hAnsi="Times New Roman" w:cs="Times New Roman"/>
        </w:rPr>
        <w:t>Войновского</w:t>
      </w:r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от 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(Ф.И.О. полностью)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__________________________________,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__________________________________,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</w:rPr>
        <w:t>(указать данные по месту прописки)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телефон ___________________________</w:t>
      </w:r>
    </w:p>
    <w:p w:rsidR="00533C5F" w:rsidRDefault="00533C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Паспорт серия _________ N 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выдан 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(орган выдачи)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(дата выдачи)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ИНН ______________________________</w:t>
      </w:r>
    </w:p>
    <w:p w:rsidR="00533C5F" w:rsidRDefault="00533C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C5F" w:rsidRDefault="00533C5F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533C5F" w:rsidRDefault="00533C5F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533C5F" w:rsidRDefault="00533C5F">
      <w:pPr>
        <w:spacing w:after="0" w:line="240" w:lineRule="auto"/>
        <w:jc w:val="both"/>
        <w:rPr>
          <w:rFonts w:ascii="Arial" w:eastAsia="Arial" w:hAnsi="Arial" w:cs="Arial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предварительном согласовании предоставления земельного участка</w:t>
      </w:r>
    </w:p>
    <w:p w:rsidR="00533C5F" w:rsidRDefault="0053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3C5F" w:rsidRDefault="00533C5F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Прошу Вас  предварительно согласовать предоставление земельного участка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 без проведения торгов  сроком на ______ лет  площадью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________кв.м</w:t>
      </w:r>
      <w:proofErr w:type="spellEnd"/>
      <w:r>
        <w:rPr>
          <w:rFonts w:ascii="Times New Roman" w:eastAsia="Times New Roman" w:hAnsi="Times New Roman" w:cs="Times New Roman"/>
          <w:sz w:val="24"/>
        </w:rPr>
        <w:t>.,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(аренда, собственность)                       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категория земель____________________________________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кадастровом квартале 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   адресу________________________________________________________________________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 использования  в целях _____________________________________________________________________________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индивидуального жилищного строительства или ведения личного подсобного хозяйства)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33C5F" w:rsidRPr="001578B9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8B9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533C5F" w:rsidRPr="001578B9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8B9">
        <w:rPr>
          <w:rFonts w:ascii="Times New Roman" w:eastAsia="Times New Roman" w:hAnsi="Times New Roman" w:cs="Times New Roman"/>
          <w:sz w:val="20"/>
          <w:szCs w:val="20"/>
        </w:rPr>
        <w:t>1.Схема расположения земельного участка (возможно использование публичной кадастровой карты или карты масштаба 1:2000)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___________________/__________________________/.   «____»_________2015г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(Ф.И.О.)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3C5F" w:rsidRPr="0033167D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p w:rsidR="00533C5F" w:rsidRPr="0033167D" w:rsidRDefault="002D3893">
      <w:pPr>
        <w:tabs>
          <w:tab w:val="left" w:pos="3315"/>
          <w:tab w:val="right" w:pos="1020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ab/>
      </w:r>
      <w:r w:rsidRPr="0033167D">
        <w:rPr>
          <w:rFonts w:ascii="Times New Roman" w:eastAsia="Times New Roman" w:hAnsi="Times New Roman" w:cs="Times New Roman"/>
          <w:sz w:val="20"/>
          <w:szCs w:val="20"/>
        </w:rPr>
        <w:tab/>
        <w:t xml:space="preserve">к Административному регламенту </w:t>
      </w:r>
    </w:p>
    <w:p w:rsidR="00533C5F" w:rsidRPr="0033167D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>«Предварительное согласование  предоставления</w:t>
      </w:r>
    </w:p>
    <w:p w:rsidR="00533C5F" w:rsidRPr="0033167D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>земельного участка»</w:t>
      </w:r>
    </w:p>
    <w:p w:rsidR="00533C5F" w:rsidRPr="0033167D" w:rsidRDefault="0033167D" w:rsidP="0033167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2D3893" w:rsidRPr="0033167D">
        <w:rPr>
          <w:rFonts w:ascii="Times New Roman" w:eastAsia="Times New Roman" w:hAnsi="Times New Roman" w:cs="Times New Roman"/>
          <w:b/>
          <w:sz w:val="20"/>
          <w:szCs w:val="20"/>
        </w:rPr>
        <w:t>Блок-схема</w:t>
      </w:r>
    </w:p>
    <w:p w:rsidR="00233C78" w:rsidRPr="003D01AF" w:rsidRDefault="00435956" w:rsidP="001578B9">
      <w:pPr>
        <w:rPr>
          <w:sz w:val="20"/>
        </w:rPr>
      </w:pPr>
      <w:r w:rsidRPr="00435956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04.15pt;margin-top:9.15pt;width:93.5pt;height:23.15pt;z-index:251648000;mso-width-relative:margin;mso-height-relative:margin">
            <v:textbox style="mso-next-textbox:#_x0000_s1052">
              <w:txbxContent>
                <w:p w:rsidR="00566135" w:rsidRPr="00D64E9A" w:rsidRDefault="00566135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566135" w:rsidRPr="00197FD7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3C78" w:rsidRPr="003D01AF" w:rsidRDefault="00435956" w:rsidP="001578B9">
      <w:pPr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47.95pt;margin-top:9.3pt;width:.05pt;height:33.65pt;z-index:251649024" o:connectortype="straight">
            <v:stroke endarrow="block"/>
          </v:shape>
        </w:pict>
      </w: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0"/>
        </w:rPr>
        <w:pict>
          <v:rect id="_x0000_s1049" style="position:absolute;left:0;text-align:left;margin-left:26pt;margin-top:17.5pt;width:446.5pt;height:36.55pt;z-index:251650048">
            <v:textbox style="mso-next-textbox:#_x0000_s1049">
              <w:txbxContent>
                <w:p w:rsidR="00566135" w:rsidRDefault="00566135" w:rsidP="00233C7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Заявление о предварительном согласовании предоставления земельного участка</w:t>
                  </w:r>
                </w:p>
                <w:p w:rsidR="00566135" w:rsidRDefault="00566135" w:rsidP="001578B9"/>
                <w:p w:rsidR="00566135" w:rsidRDefault="00566135" w:rsidP="001578B9"/>
                <w:p w:rsidR="00566135" w:rsidRDefault="00566135" w:rsidP="001578B9"/>
                <w:p w:rsidR="00566135" w:rsidRDefault="00566135" w:rsidP="001578B9"/>
                <w:p w:rsidR="00566135" w:rsidRDefault="00566135" w:rsidP="001578B9"/>
                <w:p w:rsidR="00566135" w:rsidRDefault="00566135" w:rsidP="001578B9"/>
                <w:p w:rsidR="00566135" w:rsidRPr="00197FD7" w:rsidRDefault="00566135" w:rsidP="001578B9"/>
              </w:txbxContent>
            </v:textbox>
          </v:rect>
        </w:pict>
      </w:r>
      <w:r w:rsidR="00233C78" w:rsidRPr="003D01AF">
        <w:rPr>
          <w:b/>
          <w:bCs/>
          <w:szCs w:val="28"/>
        </w:rPr>
        <w:t xml:space="preserve">                               </w: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 id="_x0000_s1055" type="#_x0000_t32" style="position:absolute;left:0;text-align:left;margin-left:397.65pt;margin-top:1.25pt;width:.05pt;height:24.65pt;z-index:251651072" o:connectortype="straight">
            <v:stroke endarrow="block"/>
          </v:shape>
        </w:pict>
      </w:r>
      <w:r w:rsidRPr="00435956">
        <w:rPr>
          <w:b/>
          <w:noProof/>
          <w:sz w:val="24"/>
          <w:szCs w:val="24"/>
        </w:rPr>
        <w:pict>
          <v:shape id="_x0000_s1056" type="#_x0000_t32" style="position:absolute;left:0;text-align:left;margin-left:87.8pt;margin-top:1.25pt;width:0;height:24.65pt;z-index:251652096" o:connectortype="straight">
            <v:stroke endarrow="block"/>
          </v:shape>
        </w:pict>
      </w: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 id="_x0000_s1059" type="#_x0000_t32" style="position:absolute;left:0;text-align:left;margin-left:156.45pt;margin-top:13.4pt;width:95.65pt;height:47.5pt;z-index:251653120" o:connectortype="straight">
            <v:stroke endarrow="block"/>
          </v:shape>
        </w:pict>
      </w:r>
      <w:r w:rsidRPr="00435956">
        <w:rPr>
          <w:b/>
          <w:noProof/>
          <w:sz w:val="24"/>
          <w:szCs w:val="24"/>
        </w:rPr>
        <w:pict>
          <v:rect id="_x0000_s1053" style="position:absolute;left:0;text-align:left;margin-left:328.3pt;margin-top:.5pt;width:143.5pt;height:21.8pt;z-index:251654144">
            <v:textbox style="mso-next-textbox:#_x0000_s1053">
              <w:txbxContent>
                <w:p w:rsidR="00566135" w:rsidRPr="00D64E9A" w:rsidRDefault="00566135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566135" w:rsidRPr="00197FD7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435956">
        <w:rPr>
          <w:b/>
          <w:noProof/>
          <w:sz w:val="24"/>
          <w:szCs w:val="24"/>
        </w:rPr>
        <w:pict>
          <v:shape id="_x0000_s1058" type="#_x0000_t32" style="position:absolute;left:0;text-align:left;margin-left:152.3pt;margin-top:8.6pt;width:176pt;height:.5pt;flip:x;z-index:251655168" o:connectortype="straight">
            <v:stroke endarrow="block"/>
          </v:shape>
        </w:pict>
      </w:r>
      <w:r w:rsidRPr="00435956">
        <w:rPr>
          <w:b/>
          <w:noProof/>
          <w:sz w:val="24"/>
          <w:szCs w:val="24"/>
        </w:rPr>
        <w:pict>
          <v:rect id="_x0000_s1045" style="position:absolute;left:0;text-align:left;margin-left:30.15pt;margin-top:.5pt;width:126.3pt;height:21.8pt;z-index:251656192">
            <v:textbox style="mso-next-textbox:#_x0000_s1045">
              <w:txbxContent>
                <w:p w:rsidR="00566135" w:rsidRPr="00D64E9A" w:rsidRDefault="00566135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566135" w:rsidRPr="00197FD7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rect id="_x0000_s1048" style="position:absolute;left:0;text-align:left;margin-left:129.3pt;margin-top:10pt;width:227pt;height:29.5pt;z-index:251657216">
            <v:textbox style="mso-next-textbox:#_x0000_s1048">
              <w:txbxContent>
                <w:p w:rsidR="00566135" w:rsidRPr="00D64E9A" w:rsidRDefault="00566135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566135" w:rsidRPr="0021079A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 id="_x0000_s1050" type="#_x0000_t32" style="position:absolute;left:0;text-align:left;margin-left:244.75pt;margin-top:14.05pt;width:.05pt;height:28.6pt;flip:x;z-index:251658240" o:connectortype="straight">
            <v:stroke endarrow="block"/>
          </v:shape>
        </w:pict>
      </w: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rect id="_x0000_s1047" style="position:absolute;left:0;text-align:left;margin-left:122.35pt;margin-top:17.2pt;width:261pt;height:25.9pt;z-index:251659264">
            <v:textbox style="mso-next-textbox:#_x0000_s1047">
              <w:txbxContent>
                <w:p w:rsidR="00566135" w:rsidRDefault="00566135" w:rsidP="00233C7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566135" w:rsidRPr="0021079A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 id="_x0000_s1057" type="#_x0000_t32" style="position:absolute;left:0;text-align:left;margin-left:322.95pt;margin-top:17.65pt;width:.05pt;height:45.3pt;z-index:251660288" o:connectortype="straight">
            <v:stroke endarrow="block"/>
          </v:shape>
        </w:pict>
      </w:r>
      <w:r w:rsidRPr="00435956">
        <w:rPr>
          <w:b/>
          <w:noProof/>
          <w:sz w:val="24"/>
          <w:szCs w:val="24"/>
        </w:rPr>
        <w:pict>
          <v:shape id="_x0000_s1051" type="#_x0000_t32" style="position:absolute;left:0;text-align:left;margin-left:176.7pt;margin-top:17.65pt;width:.05pt;height:41.25pt;z-index:251661312" o:connectortype="straight">
            <v:stroke endarrow="block"/>
          </v:shape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435956" w:rsidP="001578B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267.95pt;margin-top:20.1pt;width:187.35pt;height:39.55pt;z-index:251662336">
            <v:textbox style="mso-next-textbox:#_x0000_s1046">
              <w:txbxContent>
                <w:p w:rsidR="00566135" w:rsidRPr="00D64E9A" w:rsidRDefault="00566135" w:rsidP="001578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566135" w:rsidRPr="00E20116" w:rsidRDefault="00566135" w:rsidP="001578B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566135" w:rsidRPr="00E20116" w:rsidRDefault="00566135" w:rsidP="001578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35956">
        <w:rPr>
          <w:b/>
          <w:noProof/>
          <w:sz w:val="20"/>
        </w:rPr>
        <w:pict>
          <v:rect id="_x0000_s1061" style="position:absolute;left:0;text-align:left;margin-left:47.65pt;margin-top:16.05pt;width:200.3pt;height:40pt;z-index:251663360">
            <v:textbox style="mso-next-textbox:#_x0000_s1061">
              <w:txbxContent>
                <w:p w:rsidR="00566135" w:rsidRDefault="00566135" w:rsidP="00233C7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Подготавливается постановления </w:t>
                  </w: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6135" w:rsidRDefault="00566135" w:rsidP="001578B9">
                  <w:pPr>
                    <w:jc w:val="center"/>
                  </w:pPr>
                </w:p>
              </w:txbxContent>
            </v:textbox>
          </v:rect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435956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35956">
        <w:rPr>
          <w:b/>
          <w:noProof/>
          <w:sz w:val="24"/>
          <w:szCs w:val="24"/>
        </w:rPr>
        <w:pict>
          <v:shape id="_x0000_s1063" type="#_x0000_t32" style="position:absolute;left:0;text-align:left;margin-left:203.7pt;margin-top:11.35pt;width:.05pt;height:95.65pt;z-index:251664384" o:connectortype="straight">
            <v:stroke endarrow="block"/>
          </v:shape>
        </w:pict>
      </w:r>
      <w:r w:rsidRPr="00435956">
        <w:rPr>
          <w:b/>
          <w:noProof/>
          <w:sz w:val="20"/>
        </w:rPr>
        <w:pict>
          <v:shape id="_x0000_s1060" type="#_x0000_t32" style="position:absolute;left:0;text-align:left;margin-left:318.45pt;margin-top:11.35pt;width:0;height:95.6pt;z-index:251665408" o:connectortype="straight">
            <v:stroke endarrow="block"/>
          </v:shape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435956" w:rsidP="001578B9">
      <w:pPr>
        <w:rPr>
          <w:szCs w:val="28"/>
        </w:rPr>
      </w:pPr>
      <w:r w:rsidRPr="00435956">
        <w:rPr>
          <w:b/>
          <w:noProof/>
          <w:sz w:val="20"/>
        </w:rPr>
        <w:pict>
          <v:rect id="_x0000_s1062" style="position:absolute;margin-left:163.1pt;margin-top:9.2pt;width:172.1pt;height:52pt;z-index:251666432">
            <v:textbox style="mso-next-textbox:#_x0000_s1062">
              <w:txbxContent>
                <w:p w:rsidR="00566135" w:rsidRDefault="00566135" w:rsidP="0023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   или отказ</w:t>
                  </w:r>
                </w:p>
                <w:p w:rsidR="00566135" w:rsidRDefault="00566135" w:rsidP="001578B9">
                  <w:pPr>
                    <w:jc w:val="center"/>
                  </w:pPr>
                  <w:r>
                    <w:t>Конец</w:t>
                  </w:r>
                </w:p>
                <w:p w:rsidR="00566135" w:rsidRPr="00DB4A02" w:rsidRDefault="00566135" w:rsidP="001578B9"/>
              </w:txbxContent>
            </v:textbox>
          </v:rect>
        </w:pict>
      </w:r>
    </w:p>
    <w:p w:rsidR="00233C78" w:rsidRPr="003D01AF" w:rsidRDefault="00233C78" w:rsidP="001578B9">
      <w:pPr>
        <w:rPr>
          <w:szCs w:val="28"/>
        </w:rPr>
      </w:pPr>
    </w:p>
    <w:p w:rsidR="0033167D" w:rsidRDefault="00435956" w:rsidP="001578B9">
      <w:pPr>
        <w:rPr>
          <w:szCs w:val="28"/>
        </w:rPr>
      </w:pPr>
      <w:r>
        <w:rPr>
          <w:noProof/>
          <w:szCs w:val="28"/>
        </w:rPr>
        <w:pict>
          <v:shape id="_x0000_s1064" type="#_x0000_t32" style="position:absolute;margin-left:241.15pt;margin-top:1.4pt;width:0;height:85pt;z-index:251667456" o:connectortype="straight">
            <v:stroke endarrow="block"/>
          </v:shape>
        </w:pict>
      </w:r>
      <w:r w:rsidR="00233C78">
        <w:rPr>
          <w:szCs w:val="28"/>
        </w:rPr>
        <w:t xml:space="preserve">                                                                                  </w:t>
      </w:r>
    </w:p>
    <w:p w:rsidR="0033167D" w:rsidRDefault="0033167D" w:rsidP="001578B9">
      <w:pPr>
        <w:rPr>
          <w:szCs w:val="28"/>
        </w:rPr>
      </w:pPr>
    </w:p>
    <w:p w:rsidR="00233C78" w:rsidRPr="003D01AF" w:rsidRDefault="0033167D" w:rsidP="00157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5980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33167D" w:rsidTr="0033167D">
        <w:trPr>
          <w:trHeight w:val="477"/>
        </w:trPr>
        <w:tc>
          <w:tcPr>
            <w:tcW w:w="1515" w:type="dxa"/>
            <w:tcBorders>
              <w:bottom w:val="single" w:sz="4" w:space="0" w:color="auto"/>
            </w:tcBorders>
          </w:tcPr>
          <w:p w:rsidR="0033167D" w:rsidRPr="0033167D" w:rsidRDefault="0033167D" w:rsidP="0033167D">
            <w:pPr>
              <w:rPr>
                <w:rFonts w:ascii="Times New Roman" w:hAnsi="Times New Roman" w:cs="Times New Roman"/>
                <w:szCs w:val="28"/>
              </w:rPr>
            </w:pPr>
            <w:r w:rsidRPr="0033167D">
              <w:rPr>
                <w:rFonts w:ascii="Times New Roman" w:hAnsi="Times New Roman" w:cs="Times New Roman"/>
                <w:szCs w:val="28"/>
              </w:rPr>
              <w:lastRenderedPageBreak/>
              <w:t>Окончание</w:t>
            </w:r>
          </w:p>
        </w:tc>
      </w:tr>
    </w:tbl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/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rPr>
          <w:rFonts w:ascii="Times New Roman" w:eastAsia="Times New Roman" w:hAnsi="Times New Roman" w:cs="Times New Roman"/>
          <w:sz w:val="28"/>
        </w:rPr>
      </w:pPr>
    </w:p>
    <w:p w:rsidR="00233C78" w:rsidRDefault="00233C78" w:rsidP="001578B9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33C78" w:rsidRDefault="00233C78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sectPr w:rsidR="00533C5F" w:rsidSect="0033167D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3C5F"/>
    <w:rsid w:val="00022285"/>
    <w:rsid w:val="000D11CA"/>
    <w:rsid w:val="001578B9"/>
    <w:rsid w:val="002309B0"/>
    <w:rsid w:val="00233C78"/>
    <w:rsid w:val="002C7086"/>
    <w:rsid w:val="002D3893"/>
    <w:rsid w:val="002D57EF"/>
    <w:rsid w:val="002F71FC"/>
    <w:rsid w:val="0033167D"/>
    <w:rsid w:val="0037305E"/>
    <w:rsid w:val="00435956"/>
    <w:rsid w:val="00494EA2"/>
    <w:rsid w:val="00533C5F"/>
    <w:rsid w:val="00566135"/>
    <w:rsid w:val="00570AC3"/>
    <w:rsid w:val="005962B2"/>
    <w:rsid w:val="005B1985"/>
    <w:rsid w:val="006E73DC"/>
    <w:rsid w:val="008250A2"/>
    <w:rsid w:val="00A11926"/>
    <w:rsid w:val="00D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55"/>
        <o:r id="V:Rule13" type="connector" idref="#_x0000_s1056"/>
        <o:r id="V:Rule14" type="connector" idref="#_x0000_s1064"/>
        <o:r id="V:Rule15" type="connector" idref="#_x0000_s1057"/>
        <o:r id="V:Rule16" type="connector" idref="#_x0000_s1063"/>
        <o:r id="V:Rule17" type="connector" idref="#_x0000_s1058"/>
        <o:r id="V:Rule18" type="connector" idref="#_x0000_s1059"/>
        <o:r id="V:Rule19" type="connector" idref="#_x0000_s1060"/>
        <o:r id="V:Rule20" type="connector" idref="#_x0000_s1054"/>
        <o:r id="V:Rule21" type="connector" idref="#_x0000_s1050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860D4C307228AEBDF5D5D4185962851F5F142416227653C0AF0F8DF41EF373546348C0FF16Dr2V0M" TargetMode="External"/><Relationship Id="rId13" Type="http://schemas.openxmlformats.org/officeDocument/2006/relationships/hyperlink" Target="consultantplus://offline/ref=E64E1C69180D5D12942EBD43D3130A41B7671F0680395F677D4D81C7129B3FC522C9EDA9E2N9ZAM" TargetMode="External"/><Relationship Id="rId18" Type="http://schemas.openxmlformats.org/officeDocument/2006/relationships/hyperlink" Target="http://adminvsp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3B9A5046EBBC907FD6FA644339461A9BA7FA281981025A325E1BBD91F54A22FBA9BD2C91nEOAM" TargetMode="External"/><Relationship Id="rId12" Type="http://schemas.openxmlformats.org/officeDocument/2006/relationships/hyperlink" Target="consultantplus://offline/ref=9B753CAA9D60BAF84C1CCA22B96475561131864C3C625FA79EE3B24BEDA989ADE001FF5CECdCY2M" TargetMode="External"/><Relationship Id="rId17" Type="http://schemas.openxmlformats.org/officeDocument/2006/relationships/hyperlink" Target="consultantplus://offline/ref=C414EEF5509AE567D61FDFE4CDB3D6DC12F19F91C0C5EF8D11996CDA892F2097E6029C790CB46D61Y4b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4EEF5509AE567D61FDFE4CDB3D6DC12F19F9FC8C3EF8D11996CDA892F2097E6029C790CB56C63Y4b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hyperlink" Target="consultantplus://offline/ref=9B753CAA9D60BAF84C1CCA22B96475561131864C3C625FA79EE3B24BEDA989ADE001FF5CEFdCY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4EEF5509AE567D61FDFE4CDB3D6DC12F19F9FC8C3EF8D11996CDA892F2097E6029C790CB4686BY4b2K" TargetMode="External"/><Relationship Id="rId10" Type="http://schemas.openxmlformats.org/officeDocument/2006/relationships/hyperlink" Target="consultantplus://offline/ref=9B753CAA9D60BAF84C1CCA22B96475561131864C3C625FA79EE3B24BEDA989ADE001FF5CEFdCY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2DB33D09055F4AE2FF4A6A2C6EFE5FB88EF60EBD5514E6FEAF892AA0F0F75953605BD13v6X3M" TargetMode="External"/><Relationship Id="rId14" Type="http://schemas.openxmlformats.org/officeDocument/2006/relationships/hyperlink" Target="consultantplus://offline/ref=BF060311756238D9EEBBC670E968E79338F4FB60E625B5A1662323C7E7B7FB678B01BB79F601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7860-A477-4C45-B575-DFC64AD5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8609</Words>
  <Characters>49076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2015-12-09T14:27:00Z</cp:lastPrinted>
  <dcterms:created xsi:type="dcterms:W3CDTF">2015-10-27T16:07:00Z</dcterms:created>
  <dcterms:modified xsi:type="dcterms:W3CDTF">2016-11-07T06:59:00Z</dcterms:modified>
</cp:coreProperties>
</file>