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BC53A2" w:rsidRDefault="00BC53A2">
      <w:pPr>
        <w:pStyle w:val="BodyText2"/>
        <w:rPr>
          <w:b/>
          <w:szCs w:val="28"/>
        </w:rPr>
      </w:pPr>
    </w:p>
    <w:p w:rsidR="00BC53A2" w:rsidRDefault="00BC53A2" w:rsidP="00572622">
      <w:pPr>
        <w:pStyle w:val="BodyText2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BC53A2" w:rsidRDefault="00BC53A2">
      <w:pPr>
        <w:rPr>
          <w:b/>
          <w:sz w:val="28"/>
          <w:szCs w:val="28"/>
        </w:rPr>
      </w:pPr>
    </w:p>
    <w:p w:rsidR="00BC53A2" w:rsidRDefault="00BC53A2" w:rsidP="00572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3A2" w:rsidRDefault="00BC53A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BC53A2">
        <w:tc>
          <w:tcPr>
            <w:tcW w:w="4111" w:type="dxa"/>
            <w:shd w:val="clear" w:color="auto" w:fill="auto"/>
          </w:tcPr>
          <w:p w:rsidR="00BC53A2" w:rsidRDefault="00BC53A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26E">
              <w:rPr>
                <w:b/>
                <w:sz w:val="28"/>
                <w:szCs w:val="28"/>
              </w:rPr>
              <w:t>«</w:t>
            </w:r>
            <w:r w:rsidR="007658E2">
              <w:rPr>
                <w:b/>
                <w:sz w:val="28"/>
                <w:szCs w:val="28"/>
              </w:rPr>
              <w:t>30</w:t>
            </w:r>
            <w:r w:rsidR="00572622">
              <w:rPr>
                <w:b/>
                <w:sz w:val="28"/>
                <w:szCs w:val="28"/>
              </w:rPr>
              <w:t>» дека</w:t>
            </w:r>
            <w:r w:rsidR="0056026E">
              <w:rPr>
                <w:b/>
                <w:sz w:val="28"/>
                <w:szCs w:val="28"/>
              </w:rPr>
              <w:t>бря</w:t>
            </w:r>
            <w:r w:rsidR="007658E2">
              <w:rPr>
                <w:b/>
                <w:sz w:val="28"/>
                <w:szCs w:val="28"/>
              </w:rPr>
              <w:t xml:space="preserve"> 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BC53A2" w:rsidRDefault="00BC53A2" w:rsidP="00765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3D3553">
              <w:rPr>
                <w:b/>
                <w:sz w:val="28"/>
                <w:szCs w:val="28"/>
              </w:rPr>
              <w:t xml:space="preserve"> </w:t>
            </w:r>
            <w:r w:rsidR="007658E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738" w:type="dxa"/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BC53A2" w:rsidRDefault="00BC53A2">
      <w:pPr>
        <w:widowControl w:val="0"/>
        <w:autoSpaceDE w:val="0"/>
        <w:rPr>
          <w:b/>
          <w:sz w:val="28"/>
          <w:szCs w:val="28"/>
        </w:rPr>
      </w:pPr>
    </w:p>
    <w:p w:rsidR="00BC53A2" w:rsidRDefault="00BC53A2" w:rsidP="00572622">
      <w:pPr>
        <w:widowControl w:val="0"/>
        <w:autoSpaceDE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C53A2" w:rsidRDefault="00BC53A2">
      <w:pPr>
        <w:tabs>
          <w:tab w:val="left" w:pos="0"/>
        </w:tabs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от 30.09.2013 № 117</w:t>
      </w:r>
    </w:p>
    <w:p w:rsidR="00BC53A2" w:rsidRDefault="00BC53A2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 xml:space="preserve">Войновского сельского поселения </w:t>
      </w:r>
    </w:p>
    <w:p w:rsidR="00BC53A2" w:rsidRDefault="00BC53A2">
      <w:pPr>
        <w:rPr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поддержка граждан»»</w:t>
      </w: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</w:p>
    <w:p w:rsidR="00BC53A2" w:rsidRDefault="00572622">
      <w:pPr>
        <w:pStyle w:val="1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решений Собрания депутатов Войновского сельского поселения</w:t>
      </w:r>
      <w:r w:rsidR="005F436D">
        <w:rPr>
          <w:sz w:val="28"/>
          <w:szCs w:val="28"/>
          <w:lang w:val="ru-RU"/>
        </w:rPr>
        <w:t xml:space="preserve"> </w:t>
      </w:r>
      <w:r w:rsidR="00F22231">
        <w:rPr>
          <w:sz w:val="28"/>
          <w:szCs w:val="28"/>
          <w:lang w:val="ru-RU"/>
        </w:rPr>
        <w:t xml:space="preserve">от </w:t>
      </w:r>
      <w:r w:rsidR="007D6D81">
        <w:rPr>
          <w:sz w:val="28"/>
          <w:szCs w:val="28"/>
          <w:lang w:val="ru-RU"/>
        </w:rPr>
        <w:t>29</w:t>
      </w:r>
      <w:r w:rsidR="00F22231">
        <w:rPr>
          <w:sz w:val="28"/>
          <w:szCs w:val="28"/>
          <w:lang w:val="ru-RU"/>
        </w:rPr>
        <w:t xml:space="preserve">.12.2016 года </w:t>
      </w:r>
      <w:r w:rsidR="00F22231" w:rsidRPr="00D06CF9">
        <w:rPr>
          <w:sz w:val="28"/>
          <w:szCs w:val="28"/>
          <w:lang w:val="ru-RU"/>
        </w:rPr>
        <w:t>№ 22</w:t>
      </w:r>
      <w:r w:rsidR="00F22231" w:rsidRPr="00D06CF9">
        <w:rPr>
          <w:sz w:val="28"/>
          <w:szCs w:val="28"/>
        </w:rPr>
        <w:t>«О бюджете Войновского сельского поселения Егорлыкского района на 2017 год и на плановый период 2018 и 2019 годов</w:t>
      </w:r>
      <w:r w:rsidR="00F22231" w:rsidRPr="00D06CF9">
        <w:rPr>
          <w:sz w:val="28"/>
          <w:szCs w:val="28"/>
          <w:lang w:val="ru-RU"/>
        </w:rPr>
        <w:t>»,</w:t>
      </w:r>
      <w:r w:rsidRPr="00D06CF9">
        <w:rPr>
          <w:sz w:val="28"/>
          <w:szCs w:val="28"/>
        </w:rPr>
        <w:t xml:space="preserve"> </w:t>
      </w:r>
      <w:r w:rsidR="00F22231" w:rsidRPr="00D06CF9">
        <w:rPr>
          <w:sz w:val="28"/>
          <w:szCs w:val="28"/>
        </w:rPr>
        <w:t>от 29.12.2016 года № 21 «О внесении изменений в решения Собрания депутатов Войновского сельского поселения от 26.12.2015 № 106  «О бюджете Войновского сельского поселения Егорлыкского района на 2016 год »</w:t>
      </w:r>
      <w:r w:rsidR="00F22231" w:rsidRPr="00D06CF9">
        <w:rPr>
          <w:sz w:val="28"/>
          <w:szCs w:val="28"/>
          <w:lang w:val="ru-RU"/>
        </w:rPr>
        <w:t>,</w:t>
      </w:r>
      <w:r w:rsidRPr="00D06CF9">
        <w:rPr>
          <w:sz w:val="28"/>
          <w:szCs w:val="28"/>
        </w:rPr>
        <w:t xml:space="preserve">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BC53A2" w:rsidRPr="00D06CF9">
        <w:t>части 4 Порядка разработки, реализации и оценки эффективности муниципальных программ Войновского сельского поселения</w:t>
      </w:r>
      <w:r w:rsidR="00BC53A2" w:rsidRPr="00D06CF9">
        <w:rPr>
          <w:lang w:val="ru-RU"/>
        </w:rPr>
        <w:t>, утвержденного п</w:t>
      </w:r>
      <w:r w:rsidR="00BC53A2" w:rsidRPr="00D06CF9">
        <w:rPr>
          <w:bCs/>
        </w:rPr>
        <w:t>остановлени</w:t>
      </w:r>
      <w:r w:rsidR="00BC53A2" w:rsidRPr="00D06CF9">
        <w:rPr>
          <w:bCs/>
          <w:lang w:val="ru-RU"/>
        </w:rPr>
        <w:t>е</w:t>
      </w:r>
      <w:r w:rsidR="00BC53A2" w:rsidRPr="00D06CF9">
        <w:rPr>
          <w:bCs/>
        </w:rPr>
        <w:t xml:space="preserve">м Администрации Войновского сельского поселения от </w:t>
      </w:r>
      <w:r w:rsidR="00BC53A2" w:rsidRPr="00D06CF9">
        <w:rPr>
          <w:bCs/>
          <w:lang w:val="ru-RU"/>
        </w:rPr>
        <w:t>30</w:t>
      </w:r>
      <w:r w:rsidR="00BC53A2" w:rsidRPr="00D06CF9">
        <w:rPr>
          <w:bCs/>
        </w:rPr>
        <w:t>.09.2013 № 10</w:t>
      </w:r>
      <w:r w:rsidR="00BC53A2" w:rsidRPr="00D06CF9">
        <w:rPr>
          <w:bCs/>
          <w:lang w:val="ru-RU"/>
        </w:rPr>
        <w:t>5</w:t>
      </w:r>
      <w:r w:rsidR="00BC53A2" w:rsidRPr="00D06CF9">
        <w:rPr>
          <w:bCs/>
        </w:rPr>
        <w:t xml:space="preserve"> «Об утверждении Порядка разработки, реализации и оценки эффективности муниципальных программ</w:t>
      </w:r>
      <w:r w:rsidR="00BC53A2">
        <w:rPr>
          <w:bCs/>
        </w:rPr>
        <w:t xml:space="preserve"> Войновского сельского поселения», </w:t>
      </w:r>
      <w:r w:rsidR="00BC53A2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BC53A2" w:rsidRDefault="00BC53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3A2" w:rsidRDefault="00BC53A2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C53A2" w:rsidRDefault="00BC53A2">
      <w:pPr>
        <w:ind w:firstLine="720"/>
        <w:jc w:val="both"/>
        <w:rPr>
          <w:b/>
          <w:sz w:val="28"/>
          <w:szCs w:val="28"/>
        </w:rPr>
      </w:pPr>
    </w:p>
    <w:p w:rsidR="00BC53A2" w:rsidRPr="0075562A" w:rsidRDefault="00BC53A2">
      <w:pPr>
        <w:widowControl w:val="0"/>
        <w:autoSpaceDE w:val="0"/>
        <w:jc w:val="both"/>
        <w:rPr>
          <w:sz w:val="24"/>
          <w:szCs w:val="24"/>
        </w:rPr>
      </w:pPr>
      <w:r w:rsidRPr="0075562A">
        <w:rPr>
          <w:sz w:val="24"/>
          <w:szCs w:val="24"/>
        </w:rPr>
        <w:t xml:space="preserve">        1. Внести в приложение №1 к постановлению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 изменения согласно приложению к настоящему постановлению.</w:t>
      </w:r>
    </w:p>
    <w:p w:rsidR="00BC53A2" w:rsidRPr="0075562A" w:rsidRDefault="00BC53A2">
      <w:pPr>
        <w:jc w:val="both"/>
        <w:rPr>
          <w:sz w:val="24"/>
          <w:szCs w:val="24"/>
        </w:rPr>
      </w:pPr>
      <w:r w:rsidRPr="0075562A">
        <w:rPr>
          <w:sz w:val="24"/>
          <w:szCs w:val="24"/>
        </w:rPr>
        <w:t xml:space="preserve">       2. Контроль за выполнением постановления оставляю за собой.</w:t>
      </w:r>
    </w:p>
    <w:p w:rsidR="00BC53A2" w:rsidRPr="0075562A" w:rsidRDefault="00BC53A2">
      <w:pPr>
        <w:autoSpaceDE w:val="0"/>
        <w:ind w:firstLine="540"/>
        <w:jc w:val="both"/>
        <w:rPr>
          <w:sz w:val="24"/>
          <w:szCs w:val="24"/>
        </w:rPr>
      </w:pPr>
      <w:r w:rsidRPr="0075562A">
        <w:rPr>
          <w:sz w:val="24"/>
          <w:szCs w:val="24"/>
        </w:rPr>
        <w:t>3. Постановление вступает в силу с момента подписания.</w:t>
      </w:r>
    </w:p>
    <w:p w:rsidR="00BC53A2" w:rsidRPr="0075562A" w:rsidRDefault="00BC53A2">
      <w:pPr>
        <w:autoSpaceDE w:val="0"/>
        <w:ind w:firstLine="540"/>
        <w:jc w:val="both"/>
        <w:rPr>
          <w:sz w:val="24"/>
          <w:szCs w:val="24"/>
        </w:rPr>
      </w:pPr>
    </w:p>
    <w:p w:rsidR="007658E2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Default="00BC53A2" w:rsidP="007658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58E2">
        <w:rPr>
          <w:sz w:val="28"/>
          <w:szCs w:val="28"/>
        </w:rPr>
        <w:t xml:space="preserve"> Администрации</w:t>
      </w:r>
    </w:p>
    <w:p w:rsidR="00BC53A2" w:rsidRDefault="00BC53A2" w:rsidP="007658E2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</w:t>
      </w:r>
      <w:r>
        <w:rPr>
          <w:sz w:val="28"/>
          <w:szCs w:val="28"/>
          <w:u w:val="single"/>
        </w:rPr>
        <w:t xml:space="preserve">                          </w:t>
      </w:r>
      <w:r w:rsidR="007658E2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В.В.</w:t>
      </w:r>
      <w:r w:rsidR="007658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658E2">
        <w:rPr>
          <w:sz w:val="28"/>
          <w:szCs w:val="28"/>
        </w:rPr>
        <w:t>авриленко</w:t>
      </w:r>
    </w:p>
    <w:p w:rsidR="00BC53A2" w:rsidRDefault="00BC53A2">
      <w:pPr>
        <w:widowControl w:val="0"/>
        <w:autoSpaceDE w:val="0"/>
        <w:rPr>
          <w:sz w:val="28"/>
          <w:szCs w:val="28"/>
        </w:rPr>
      </w:pPr>
    </w:p>
    <w:p w:rsidR="00BC53A2" w:rsidRDefault="00BC53A2">
      <w:pPr>
        <w:widowControl w:val="0"/>
        <w:autoSpaceDE w:val="0"/>
      </w:pPr>
      <w:r>
        <w:t>Постановление вносит:</w:t>
      </w:r>
    </w:p>
    <w:p w:rsidR="00BC53A2" w:rsidRDefault="00BC53A2" w:rsidP="00572622">
      <w:pPr>
        <w:widowControl w:val="0"/>
        <w:autoSpaceDE w:val="0"/>
        <w:rPr>
          <w:kern w:val="1"/>
          <w:sz w:val="28"/>
          <w:szCs w:val="28"/>
        </w:rPr>
      </w:pPr>
      <w:r>
        <w:t>-сектор экономики и финансов</w:t>
      </w:r>
    </w:p>
    <w:p w:rsidR="00BC53A2" w:rsidRDefault="00BC53A2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BC53A2" w:rsidRDefault="00BC53A2" w:rsidP="005726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BC53A2" w:rsidRDefault="00BC53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5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658E2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56026E">
        <w:rPr>
          <w:sz w:val="28"/>
          <w:szCs w:val="28"/>
        </w:rPr>
        <w:t>1</w:t>
      </w:r>
      <w:r w:rsidR="00572622">
        <w:rPr>
          <w:sz w:val="28"/>
          <w:szCs w:val="28"/>
        </w:rPr>
        <w:t>2</w:t>
      </w:r>
      <w:r w:rsidR="007658E2">
        <w:rPr>
          <w:sz w:val="28"/>
          <w:szCs w:val="28"/>
        </w:rPr>
        <w:t>.2016</w:t>
      </w:r>
      <w:r>
        <w:rPr>
          <w:sz w:val="28"/>
          <w:szCs w:val="28"/>
        </w:rPr>
        <w:t>г. №</w:t>
      </w:r>
      <w:r w:rsidR="007658E2">
        <w:rPr>
          <w:sz w:val="28"/>
          <w:szCs w:val="28"/>
        </w:rPr>
        <w:t>46</w:t>
      </w:r>
    </w:p>
    <w:p w:rsidR="00BC53A2" w:rsidRDefault="00BC5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««Социальная поддержка граждан» подраздел «Ресурсное обеспечение программы» изложить в редакции: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jc w:val="righ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BC3D8B">
              <w:rPr>
                <w:sz w:val="28"/>
                <w:szCs w:val="28"/>
              </w:rPr>
              <w:t>512,7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2018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jc w:val="both"/>
        <w:rPr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2.В разделе 4. «Информация по ресурсному обеспечению муниципальной 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«Объем финансового обеспечения реализации муниципальной программы за 2014 - 2020 годы</w:t>
      </w:r>
      <w:r w:rsidR="00BC3D8B">
        <w:rPr>
          <w:rFonts w:eastAsia="Calibri"/>
          <w:kern w:val="1"/>
          <w:sz w:val="28"/>
          <w:szCs w:val="28"/>
        </w:rPr>
        <w:t xml:space="preserve"> 512,7</w:t>
      </w:r>
      <w:r>
        <w:rPr>
          <w:rFonts w:eastAsia="Calibri"/>
          <w:kern w:val="1"/>
          <w:sz w:val="28"/>
          <w:szCs w:val="28"/>
        </w:rPr>
        <w:t>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2017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3.В паспорте подпрограммы «Пенсионное обеспечение» подраздел «Ресурсное обеспечение подпрограммы» изложить в редакции 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</w:t>
            </w:r>
            <w:r>
              <w:rPr>
                <w:kern w:val="1"/>
                <w:sz w:val="28"/>
                <w:szCs w:val="28"/>
              </w:rPr>
              <w:lastRenderedPageBreak/>
              <w:t xml:space="preserve">обеспечение подпрограммы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lastRenderedPageBreak/>
              <w:t xml:space="preserve">программы из средств местного бюджета составляет – </w:t>
            </w:r>
            <w:r w:rsidR="00BC3D8B">
              <w:rPr>
                <w:sz w:val="28"/>
                <w:szCs w:val="28"/>
              </w:rPr>
              <w:t>512,7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7658E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2017 год – 110,7</w:t>
            </w:r>
            <w:r w:rsidR="00BC53A2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</w:t>
            </w:r>
            <w:r w:rsidR="007658E2">
              <w:rPr>
                <w:kern w:val="1"/>
                <w:sz w:val="28"/>
                <w:szCs w:val="28"/>
              </w:rPr>
              <w:t>д – 110,7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4.В разделе 4. «Информация по ресурсному обеспечению подпрограммы»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 </w:t>
      </w:r>
      <w:r w:rsidR="00BC3D8B">
        <w:rPr>
          <w:rFonts w:eastAsia="Calibri"/>
          <w:kern w:val="1"/>
          <w:sz w:val="28"/>
          <w:szCs w:val="28"/>
        </w:rPr>
        <w:t>512,7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  <w:sectPr w:rsidR="00BC53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>5.Приложения 1,5 к муниципальной программе «Социальная поддержка граждан» изложить в следующей редакции: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Приложение № 1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bCs/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Войновского сельского поселения</w:t>
      </w:r>
      <w:r>
        <w:rPr>
          <w:rFonts w:eastAsia="Calibri"/>
          <w:bCs/>
          <w:kern w:val="1"/>
          <w:sz w:val="28"/>
          <w:szCs w:val="28"/>
        </w:rPr>
        <w:t xml:space="preserve">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bCs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 бюджета Войновского сельского поселения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Наименование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муниципальной программы, подпро</w:t>
            </w:r>
            <w:r>
              <w:rPr>
                <w:kern w:val="1"/>
              </w:rPr>
              <w:softHyphen/>
              <w:t>граммы муниципальной программы, основного меро</w:t>
            </w:r>
            <w:r>
              <w:rPr>
                <w:kern w:val="1"/>
              </w:rPr>
              <w:softHyphen/>
              <w:t>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Код бюджетной классификации</w:t>
            </w:r>
          </w:p>
        </w:tc>
        <w:tc>
          <w:tcPr>
            <w:tcW w:w="8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Расходы (тыс.руб.), годы</w:t>
            </w:r>
          </w:p>
        </w:tc>
      </w:tr>
      <w:tr w:rsidR="00BC53A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РзПр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ЦСР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2020</w:t>
            </w:r>
          </w:p>
        </w:tc>
      </w:tr>
    </w:tbl>
    <w:p w:rsidR="00BC53A2" w:rsidRDefault="00BC53A2">
      <w:pPr>
        <w:rPr>
          <w:sz w:val="2"/>
          <w:szCs w:val="2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rPr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Муниципальная</w:t>
            </w:r>
            <w:r>
              <w:rPr>
                <w:kern w:val="1"/>
              </w:rPr>
              <w:br/>
              <w:t>программа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«Социальная поддержка граж</w:t>
            </w:r>
            <w:r>
              <w:rPr>
                <w:kern w:val="1"/>
              </w:rPr>
              <w:softHyphen/>
              <w:t>дан»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rPr>
          <w:trHeight w:val="1028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Подпро</w:t>
            </w:r>
            <w:r>
              <w:rPr>
                <w:kern w:val="1"/>
              </w:rPr>
              <w:softHyphen/>
              <w:t>грамма 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«Пенсионное обеспечение»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Основное мероприя</w:t>
            </w:r>
            <w:r>
              <w:rPr>
                <w:kern w:val="1"/>
              </w:rPr>
              <w:softHyphen/>
              <w:t>тие 1.1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выплата пен</w:t>
            </w:r>
            <w:r>
              <w:rPr>
                <w:kern w:val="1"/>
              </w:rPr>
              <w:softHyphen/>
              <w:t>сии за выслугу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</w:tbl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pageBreakBefore/>
        <w:autoSpaceDE w:val="0"/>
        <w:ind w:left="10773"/>
        <w:jc w:val="center"/>
        <w:rPr>
          <w:kern w:val="1"/>
          <w:sz w:val="28"/>
          <w:szCs w:val="28"/>
        </w:rPr>
      </w:pPr>
      <w:bookmarkStart w:id="0" w:name="OLE_LINK1"/>
      <w:r>
        <w:rPr>
          <w:kern w:val="1"/>
          <w:sz w:val="28"/>
          <w:szCs w:val="28"/>
        </w:rPr>
        <w:t>Приложение № 5</w:t>
      </w:r>
    </w:p>
    <w:p w:rsidR="00BC53A2" w:rsidRDefault="00BC53A2">
      <w:pPr>
        <w:autoSpaceDE w:val="0"/>
        <w:ind w:left="1077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областного бюджета, федерального бюджета, местного бюджета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и внебюджетных источников на реализацию муниципальной</w:t>
      </w:r>
      <w:r>
        <w:rPr>
          <w:rFonts w:eastAsia="Calibri"/>
          <w:kern w:val="1"/>
          <w:sz w:val="28"/>
          <w:szCs w:val="28"/>
        </w:rPr>
        <w:br/>
        <w:t>программы Войновского сельского поселения «Социальная поддержка граждан»</w:t>
      </w:r>
    </w:p>
    <w:p w:rsidR="00BC53A2" w:rsidRDefault="00BC53A2">
      <w:pPr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2060"/>
        <w:gridCol w:w="1786"/>
        <w:gridCol w:w="1183"/>
        <w:gridCol w:w="1283"/>
        <w:gridCol w:w="1238"/>
        <w:gridCol w:w="1375"/>
        <w:gridCol w:w="1510"/>
        <w:gridCol w:w="1375"/>
        <w:gridCol w:w="1385"/>
      </w:tblGrid>
      <w:tr w:rsidR="00BC53A2">
        <w:trPr>
          <w:trHeight w:val="685"/>
          <w:tblHeader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Оценка расходов (тыс. руб.), годы</w:t>
            </w:r>
          </w:p>
        </w:tc>
      </w:tr>
      <w:tr w:rsidR="00BC53A2">
        <w:trPr>
          <w:trHeight w:val="682"/>
          <w:tblHeader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2020</w:t>
            </w:r>
          </w:p>
        </w:tc>
      </w:tr>
      <w:tr w:rsidR="00BC53A2">
        <w:trPr>
          <w:tblHeader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«Пенсионное обеспечение»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C53A2" w:rsidRDefault="00BC53A2">
      <w:pPr>
        <w:sectPr w:rsidR="00BC53A2">
          <w:footerReference w:type="default" r:id="rId8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C53A2" w:rsidRDefault="00BC53A2">
      <w:pPr>
        <w:autoSpaceDE w:val="0"/>
      </w:pPr>
      <w:bookmarkStart w:id="1" w:name="_PictureBullets"/>
      <w:bookmarkEnd w:id="0"/>
      <w:bookmarkEnd w:id="1"/>
    </w:p>
    <w:sectPr w:rsidR="00BC53A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0B" w:rsidRDefault="00DB580B">
      <w:r>
        <w:separator/>
      </w:r>
    </w:p>
  </w:endnote>
  <w:endnote w:type="continuationSeparator" w:id="0">
    <w:p w:rsidR="00DB580B" w:rsidRDefault="00DB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67B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5562A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5562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0B" w:rsidRDefault="00DB580B">
      <w:r>
        <w:separator/>
      </w:r>
    </w:p>
  </w:footnote>
  <w:footnote w:type="continuationSeparator" w:id="0">
    <w:p w:rsidR="00DB580B" w:rsidRDefault="00DB5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6E"/>
    <w:rsid w:val="003D3553"/>
    <w:rsid w:val="0056026E"/>
    <w:rsid w:val="00572622"/>
    <w:rsid w:val="005F436D"/>
    <w:rsid w:val="0075562A"/>
    <w:rsid w:val="007658E2"/>
    <w:rsid w:val="007D6D81"/>
    <w:rsid w:val="00A367B0"/>
    <w:rsid w:val="00BC3581"/>
    <w:rsid w:val="00BC3D8B"/>
    <w:rsid w:val="00BC53A2"/>
    <w:rsid w:val="00C54DC5"/>
    <w:rsid w:val="00D06CF9"/>
    <w:rsid w:val="00DB580B"/>
    <w:rsid w:val="00E87675"/>
    <w:rsid w:val="00F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Calibri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30">
    <w:name w:val=" Знак Знак3"/>
  </w:style>
  <w:style w:type="character" w:customStyle="1" w:styleId="a4">
    <w:name w:val=" Знак Знак"/>
    <w:rPr>
      <w:sz w:val="26"/>
    </w:rPr>
  </w:style>
  <w:style w:type="character" w:customStyle="1" w:styleId="20">
    <w:name w:val=" Знак Знак2"/>
  </w:style>
  <w:style w:type="character" w:customStyle="1" w:styleId="4">
    <w:name w:val=" Знак Знак4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pPr>
      <w:widowControl w:val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widowControl w:val="0"/>
      <w:ind w:left="72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e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styleId="af3">
    <w:name w:val="Document Map"/>
    <w:basedOn w:val="a"/>
    <w:semiHidden/>
    <w:rsid w:val="005726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2017-01-13T06:53:00Z</cp:lastPrinted>
  <dcterms:created xsi:type="dcterms:W3CDTF">2017-01-15T11:21:00Z</dcterms:created>
  <dcterms:modified xsi:type="dcterms:W3CDTF">2017-01-15T11:21:00Z</dcterms:modified>
</cp:coreProperties>
</file>