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2FA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752FAA">
        <w:rPr>
          <w:b/>
          <w:sz w:val="28"/>
          <w:szCs w:val="28"/>
        </w:rPr>
        <w:t>ноября</w:t>
      </w:r>
      <w:r w:rsidR="005B683A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201</w:t>
      </w:r>
      <w:r w:rsidR="000F1AF3">
        <w:rPr>
          <w:b/>
          <w:sz w:val="28"/>
          <w:szCs w:val="28"/>
        </w:rPr>
        <w:t>8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52FAA">
        <w:rPr>
          <w:b/>
          <w:sz w:val="28"/>
          <w:szCs w:val="28"/>
        </w:rPr>
        <w:t xml:space="preserve"> 130</w:t>
      </w:r>
      <w:r w:rsidR="00573CC1">
        <w:rPr>
          <w:b/>
          <w:sz w:val="28"/>
          <w:szCs w:val="28"/>
        </w:rPr>
        <w:t xml:space="preserve">                              х. </w:t>
      </w:r>
      <w:proofErr w:type="spellStart"/>
      <w:r w:rsidR="00573CC1">
        <w:rPr>
          <w:b/>
          <w:sz w:val="28"/>
          <w:szCs w:val="28"/>
        </w:rPr>
        <w:t>Войнов</w:t>
      </w:r>
      <w:proofErr w:type="spellEnd"/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r w:rsidR="00752FAA">
        <w:rPr>
          <w:sz w:val="28"/>
          <w:szCs w:val="28"/>
        </w:rPr>
        <w:t>29.11.2018 года № 71</w:t>
      </w:r>
      <w:r w:rsidR="004F7A10"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</w:t>
      </w:r>
      <w:r w:rsidR="00524476">
        <w:rPr>
          <w:sz w:val="28"/>
          <w:szCs w:val="28"/>
        </w:rPr>
        <w:t xml:space="preserve"> № 51</w:t>
      </w:r>
      <w:r w:rsidR="004F7A10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 xml:space="preserve">ения </w:t>
      </w:r>
      <w:proofErr w:type="spellStart"/>
      <w:r w:rsidR="00F00576">
        <w:rPr>
          <w:sz w:val="28"/>
          <w:szCs w:val="28"/>
        </w:rPr>
        <w:t>Егорлыкского</w:t>
      </w:r>
      <w:proofErr w:type="spellEnd"/>
      <w:r w:rsidR="00F00576">
        <w:rPr>
          <w:sz w:val="28"/>
          <w:szCs w:val="28"/>
        </w:rPr>
        <w:t xml:space="preserve">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 xml:space="preserve">остановлением Администрации Войновского сельского поселения от </w:t>
      </w:r>
      <w:r w:rsidR="0055080B">
        <w:rPr>
          <w:bCs/>
          <w:sz w:val="28"/>
          <w:szCs w:val="28"/>
        </w:rPr>
        <w:t>11.05.2018 г</w:t>
      </w:r>
      <w:r w:rsidR="00A7103F">
        <w:rPr>
          <w:bCs/>
          <w:sz w:val="28"/>
          <w:szCs w:val="28"/>
        </w:rPr>
        <w:t xml:space="preserve"> № </w:t>
      </w:r>
      <w:r w:rsidR="0055080B">
        <w:rPr>
          <w:bCs/>
          <w:sz w:val="28"/>
          <w:szCs w:val="28"/>
        </w:rPr>
        <w:t>48</w:t>
      </w:r>
      <w:r w:rsidR="00A7103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</w:t>
      </w:r>
      <w:proofErr w:type="spellStart"/>
      <w:r w:rsidR="00A7103F">
        <w:rPr>
          <w:sz w:val="28"/>
          <w:szCs w:val="28"/>
        </w:rPr>
        <w:t>Войновское</w:t>
      </w:r>
      <w:proofErr w:type="spellEnd"/>
      <w:r w:rsidR="00A7103F">
        <w:rPr>
          <w:sz w:val="28"/>
          <w:szCs w:val="28"/>
        </w:rPr>
        <w:t xml:space="preserve">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E261E">
              <w:rPr>
                <w:color w:val="000000"/>
                <w:sz w:val="28"/>
                <w:szCs w:val="28"/>
              </w:rPr>
              <w:t>-</w:t>
            </w:r>
            <w:r w:rsidR="00752FAA">
              <w:rPr>
                <w:color w:val="000000"/>
                <w:sz w:val="28"/>
                <w:szCs w:val="28"/>
              </w:rPr>
              <w:t>7365,2</w:t>
            </w:r>
            <w:r w:rsidR="0055080B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752FAA">
              <w:rPr>
                <w:color w:val="000000"/>
                <w:sz w:val="28"/>
                <w:szCs w:val="28"/>
              </w:rPr>
              <w:t>4382,7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752FAA">
        <w:rPr>
          <w:color w:val="000000"/>
          <w:sz w:val="28"/>
          <w:szCs w:val="28"/>
        </w:rPr>
        <w:t>7365,2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752FAA">
        <w:rPr>
          <w:color w:val="000000"/>
          <w:sz w:val="28"/>
          <w:szCs w:val="28"/>
        </w:rPr>
        <w:t>4382,7</w:t>
      </w:r>
      <w:r w:rsidR="00524476" w:rsidRPr="002D2BFC">
        <w:rPr>
          <w:color w:val="000000"/>
          <w:sz w:val="28"/>
          <w:szCs w:val="28"/>
        </w:rPr>
        <w:t xml:space="preserve"> тыс.</w:t>
      </w:r>
      <w:r w:rsidRPr="002D2BFC">
        <w:rPr>
          <w:color w:val="000000"/>
          <w:sz w:val="28"/>
          <w:szCs w:val="28"/>
        </w:rPr>
        <w:t>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 w:rsidR="00ED66A3" w:rsidRPr="002D2BFC">
              <w:rPr>
                <w:color w:val="000000"/>
                <w:sz w:val="28"/>
                <w:szCs w:val="28"/>
              </w:rPr>
              <w:t>обеспечение  муниципальной</w:t>
            </w:r>
            <w:proofErr w:type="gramEnd"/>
            <w:r w:rsidR="00ED66A3" w:rsidRPr="002D2BFC">
              <w:rPr>
                <w:color w:val="000000"/>
                <w:sz w:val="28"/>
                <w:szCs w:val="28"/>
              </w:rPr>
              <w:t xml:space="preserve">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752FAA">
              <w:rPr>
                <w:color w:val="000000"/>
                <w:sz w:val="28"/>
                <w:szCs w:val="28"/>
              </w:rPr>
              <w:t>7365,2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752FAA">
              <w:rPr>
                <w:color w:val="000000"/>
                <w:sz w:val="28"/>
                <w:szCs w:val="28"/>
              </w:rPr>
              <w:t>4382,7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752FAA">
        <w:rPr>
          <w:sz w:val="28"/>
          <w:szCs w:val="28"/>
        </w:rPr>
        <w:t>7365,2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752FAA">
              <w:rPr>
                <w:color w:val="000000"/>
                <w:sz w:val="28"/>
                <w:szCs w:val="28"/>
              </w:rPr>
              <w:t>4382,7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</w:t>
      </w:r>
      <w:proofErr w:type="gramStart"/>
      <w:r w:rsidRPr="007B3234">
        <w:rPr>
          <w:color w:val="000000"/>
          <w:sz w:val="24"/>
          <w:szCs w:val="24"/>
        </w:rPr>
        <w:t xml:space="preserve">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</w:t>
      </w:r>
      <w:proofErr w:type="gramEnd"/>
      <w:r w:rsidRPr="007B3234">
        <w:rPr>
          <w:color w:val="000000"/>
          <w:sz w:val="24"/>
          <w:szCs w:val="24"/>
        </w:rPr>
        <w:t xml:space="preserve">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752FA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4382,7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proofErr w:type="gramEnd"/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муниципальных служащих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ежегодных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  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</w:t>
            </w:r>
            <w:proofErr w:type="gramEnd"/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«Развитие системы подготовки кадров </w:t>
            </w:r>
            <w:proofErr w:type="gramStart"/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для  муниципальной</w:t>
            </w:r>
            <w:proofErr w:type="gramEnd"/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  технологий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видеоконфенренцсвязи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6D0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 xml:space="preserve">«Создание системы контроля </w:t>
            </w:r>
            <w:proofErr w:type="gramStart"/>
            <w:r w:rsidRPr="00276988">
              <w:rPr>
                <w:color w:val="000000"/>
                <w:spacing w:val="-20"/>
                <w:sz w:val="24"/>
                <w:szCs w:val="24"/>
              </w:rPr>
              <w:t>деятельности  муниципальных</w:t>
            </w:r>
            <w:proofErr w:type="gramEnd"/>
            <w:r w:rsidRPr="00276988">
              <w:rPr>
                <w:color w:val="000000"/>
                <w:spacing w:val="-20"/>
                <w:sz w:val="24"/>
                <w:szCs w:val="24"/>
              </w:rPr>
              <w:t xml:space="preserve">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</w:t>
            </w:r>
            <w:proofErr w:type="gramEnd"/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4524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2899,5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2251,0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524476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752FA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610,3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450,7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752FA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16ED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proofErr w:type="gramStart"/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</w:t>
      </w:r>
      <w:proofErr w:type="gramEnd"/>
      <w:r w:rsidRPr="007B3234">
        <w:rPr>
          <w:color w:val="000000"/>
          <w:sz w:val="24"/>
          <w:szCs w:val="24"/>
        </w:rPr>
        <w:t>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proofErr w:type="gramStart"/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</w:t>
      </w:r>
      <w:proofErr w:type="gramEnd"/>
      <w:r w:rsidRPr="007B3234">
        <w:rPr>
          <w:color w:val="000000"/>
          <w:sz w:val="24"/>
          <w:szCs w:val="24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752F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4382,7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D452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65,6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752F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4317,1</w:t>
            </w:r>
            <w:bookmarkStart w:id="4" w:name="_GoBack"/>
            <w:bookmarkEnd w:id="4"/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Гавриленко</w:t>
      </w:r>
      <w:r w:rsidR="00D551D8">
        <w:rPr>
          <w:color w:val="000000"/>
          <w:sz w:val="28"/>
          <w:szCs w:val="28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83" w:rsidRDefault="00B22A83">
      <w:r>
        <w:separator/>
      </w:r>
    </w:p>
  </w:endnote>
  <w:endnote w:type="continuationSeparator" w:id="0">
    <w:p w:rsidR="00B22A83" w:rsidRDefault="00B2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AA" w:rsidRDefault="00752FA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2FAA" w:rsidRDefault="00752F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AA" w:rsidRDefault="00752FA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3002">
      <w:rPr>
        <w:rStyle w:val="ab"/>
        <w:noProof/>
      </w:rPr>
      <w:t>15</w:t>
    </w:r>
    <w:r>
      <w:rPr>
        <w:rStyle w:val="ab"/>
      </w:rPr>
      <w:fldChar w:fldCharType="end"/>
    </w:r>
  </w:p>
  <w:p w:rsidR="00752FAA" w:rsidRDefault="00752FA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83" w:rsidRDefault="00B22A83">
      <w:r>
        <w:separator/>
      </w:r>
    </w:p>
  </w:footnote>
  <w:footnote w:type="continuationSeparator" w:id="0">
    <w:p w:rsidR="00B22A83" w:rsidRDefault="00B2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62B8E"/>
    <w:rsid w:val="00182813"/>
    <w:rsid w:val="00184E27"/>
    <w:rsid w:val="0019006B"/>
    <w:rsid w:val="0019306B"/>
    <w:rsid w:val="001969E4"/>
    <w:rsid w:val="00197660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3424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D3002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15236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26</cp:revision>
  <cp:lastPrinted>2018-11-29T10:33:00Z</cp:lastPrinted>
  <dcterms:created xsi:type="dcterms:W3CDTF">2017-11-29T09:45:00Z</dcterms:created>
  <dcterms:modified xsi:type="dcterms:W3CDTF">2018-11-29T10:58:00Z</dcterms:modified>
</cp:coreProperties>
</file>