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BF" w:rsidRPr="00711ABF" w:rsidRDefault="00711ABF" w:rsidP="00711ABF">
      <w:pPr>
        <w:keepNext/>
        <w:shd w:val="clear" w:color="auto" w:fill="FFFFFF"/>
        <w:suppressAutoHyphens/>
        <w:autoSpaceDE w:val="0"/>
        <w:jc w:val="right"/>
        <w:outlineLvl w:val="0"/>
        <w:rPr>
          <w:b/>
          <w:color w:val="000000"/>
          <w:sz w:val="28"/>
          <w:szCs w:val="28"/>
          <w:lang w:eastAsia="zh-TW"/>
        </w:rPr>
      </w:pP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 xml:space="preserve">АДМИНИСТРАЦИЯ 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ВОЙНОВСКОГО СЕЛЬСКОГО ПОСЕЛЕНИЯ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ПОСТАНОВЛЕНИЕ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038"/>
        <w:gridCol w:w="3135"/>
      </w:tblGrid>
      <w:tr w:rsidR="00711ABF" w:rsidRPr="00711ABF" w:rsidTr="006779F6">
        <w:tc>
          <w:tcPr>
            <w:tcW w:w="3474" w:type="dxa"/>
            <w:shd w:val="clear" w:color="auto" w:fill="auto"/>
          </w:tcPr>
          <w:p w:rsidR="00711ABF" w:rsidRPr="00711ABF" w:rsidRDefault="006B54E9" w:rsidP="00711ABF">
            <w:pPr>
              <w:tabs>
                <w:tab w:val="left" w:pos="6737"/>
              </w:tabs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20.07.</w:t>
            </w:r>
            <w:r w:rsidR="00711ABF" w:rsidRPr="00711ABF">
              <w:rPr>
                <w:b/>
                <w:sz w:val="28"/>
                <w:szCs w:val="28"/>
                <w:lang w:eastAsia="zh-CN"/>
              </w:rPr>
              <w:t>2023 года</w:t>
            </w:r>
          </w:p>
        </w:tc>
        <w:tc>
          <w:tcPr>
            <w:tcW w:w="3474" w:type="dxa"/>
            <w:shd w:val="clear" w:color="auto" w:fill="auto"/>
          </w:tcPr>
          <w:p w:rsidR="00711ABF" w:rsidRPr="00711ABF" w:rsidRDefault="00711ABF" w:rsidP="00711ABF">
            <w:pPr>
              <w:tabs>
                <w:tab w:val="left" w:pos="6737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711ABF">
              <w:rPr>
                <w:b/>
                <w:sz w:val="28"/>
                <w:szCs w:val="28"/>
                <w:lang w:eastAsia="zh-CN"/>
              </w:rPr>
              <w:t>№</w:t>
            </w:r>
            <w:r w:rsidR="006B54E9">
              <w:rPr>
                <w:b/>
                <w:sz w:val="28"/>
                <w:szCs w:val="28"/>
                <w:lang w:eastAsia="zh-CN"/>
              </w:rPr>
              <w:t xml:space="preserve"> 56</w:t>
            </w:r>
            <w:r w:rsidRPr="00711ABF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711ABF" w:rsidRPr="00711ABF" w:rsidRDefault="00711ABF" w:rsidP="00711ABF">
            <w:pPr>
              <w:tabs>
                <w:tab w:val="left" w:pos="6737"/>
              </w:tabs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711AB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711ABF" w:rsidRDefault="00711ABF" w:rsidP="007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7E31" w:rsidRDefault="00057E31" w:rsidP="003158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 утверждении положения «О порядке Предоставления гражданам информации об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ограничениях водопользования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на водных объектах общего пользования,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расположенных на территории</w:t>
      </w:r>
    </w:p>
    <w:p w:rsidR="00057E31" w:rsidRDefault="008C5C46" w:rsidP="00057E31">
      <w:pPr>
        <w:jc w:val="center"/>
        <w:rPr>
          <w:sz w:val="28"/>
        </w:rPr>
      </w:pPr>
      <w:r>
        <w:rPr>
          <w:noProof/>
          <w:sz w:val="28"/>
          <w:szCs w:val="28"/>
        </w:rPr>
        <w:t>Войновского</w:t>
      </w:r>
      <w:r w:rsidR="00057E31">
        <w:rPr>
          <w:noProof/>
          <w:sz w:val="28"/>
          <w:szCs w:val="28"/>
        </w:rPr>
        <w:t xml:space="preserve"> сельского поселения»</w:t>
      </w:r>
    </w:p>
    <w:p w:rsidR="00057E31" w:rsidRDefault="00057E31" w:rsidP="00057E31">
      <w:pPr>
        <w:tabs>
          <w:tab w:val="left" w:pos="0"/>
        </w:tabs>
        <w:spacing w:line="360" w:lineRule="auto"/>
        <w:jc w:val="both"/>
        <w:rPr>
          <w:sz w:val="28"/>
          <w:highlight w:val="yellow"/>
        </w:rPr>
      </w:pPr>
    </w:p>
    <w:p w:rsidR="00057E31" w:rsidRDefault="00057E31" w:rsidP="00057E3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</w:t>
      </w:r>
      <w:r w:rsidR="008C5C46">
        <w:rPr>
          <w:sz w:val="28"/>
          <w:szCs w:val="28"/>
        </w:rPr>
        <w:t>образования муниципального</w:t>
      </w:r>
      <w:r>
        <w:rPr>
          <w:sz w:val="28"/>
          <w:szCs w:val="28"/>
        </w:rPr>
        <w:t xml:space="preserve"> образования «</w:t>
      </w:r>
      <w:r w:rsidR="008C5C46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057E31" w:rsidRDefault="00057E31" w:rsidP="00057E3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«О порядке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r w:rsidR="008C5C4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 согласно приложению.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данное постановление в информационном </w:t>
      </w:r>
      <w:r w:rsidR="00711ABF">
        <w:rPr>
          <w:sz w:val="28"/>
          <w:szCs w:val="28"/>
        </w:rPr>
        <w:t>бюллетене «</w:t>
      </w:r>
      <w:r w:rsidR="00711ABF" w:rsidRPr="00711AB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ВЕСТНИК» и на официальном сайте администрации </w:t>
      </w:r>
      <w:r w:rsidR="008C5C4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в </w:t>
      </w:r>
      <w:r w:rsidR="00711ABF">
        <w:rPr>
          <w:sz w:val="28"/>
          <w:szCs w:val="28"/>
        </w:rPr>
        <w:t>сети «Интернет» по адресу:</w:t>
      </w:r>
      <w:r w:rsidR="00711ABF" w:rsidRPr="00711ABF">
        <w:t xml:space="preserve"> </w:t>
      </w:r>
      <w:r w:rsidR="00711ABF" w:rsidRPr="00711ABF">
        <w:rPr>
          <w:sz w:val="28"/>
          <w:szCs w:val="28"/>
        </w:rPr>
        <w:t>https://adminvsp.ru</w:t>
      </w:r>
      <w:r w:rsidRPr="00711ABF">
        <w:rPr>
          <w:sz w:val="28"/>
          <w:szCs w:val="28"/>
        </w:rPr>
        <w:t>/.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законную силу после его официального опублико</w:t>
      </w:r>
      <w:r w:rsidR="00711ABF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057E31" w:rsidRDefault="00057E31" w:rsidP="00057E3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57E31" w:rsidRDefault="00057E31" w:rsidP="00057E31">
      <w:pPr>
        <w:rPr>
          <w:sz w:val="28"/>
          <w:szCs w:val="28"/>
        </w:rPr>
      </w:pPr>
    </w:p>
    <w:p w:rsidR="00057E31" w:rsidRDefault="00057E31" w:rsidP="00057E31">
      <w:pPr>
        <w:rPr>
          <w:sz w:val="28"/>
          <w:szCs w:val="28"/>
        </w:rPr>
      </w:pPr>
    </w:p>
    <w:p w:rsidR="008C5C46" w:rsidRDefault="00057E31" w:rsidP="00057E3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057E31" w:rsidRDefault="008C5C46" w:rsidP="00057E31">
      <w:pPr>
        <w:rPr>
          <w:sz w:val="28"/>
        </w:rPr>
      </w:pPr>
      <w:r>
        <w:rPr>
          <w:sz w:val="28"/>
        </w:rPr>
        <w:t xml:space="preserve">Войновского </w:t>
      </w:r>
      <w:r w:rsidR="00057E31">
        <w:rPr>
          <w:sz w:val="28"/>
        </w:rPr>
        <w:t xml:space="preserve">сельского поселения  </w:t>
      </w:r>
      <w:r w:rsidR="00877049">
        <w:rPr>
          <w:sz w:val="28"/>
        </w:rPr>
        <w:t xml:space="preserve">                        В.В. Гавриленко</w:t>
      </w:r>
      <w:r w:rsidR="00057E31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</w:t>
      </w:r>
      <w:r w:rsidR="00057E31">
        <w:rPr>
          <w:sz w:val="28"/>
        </w:rPr>
        <w:t xml:space="preserve">                                </w:t>
      </w:r>
    </w:p>
    <w:p w:rsidR="00057E31" w:rsidRDefault="00057E31" w:rsidP="00057E31">
      <w:pPr>
        <w:rPr>
          <w:sz w:val="28"/>
          <w:highlight w:val="yellow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057E31" w:rsidTr="00057E31">
        <w:tc>
          <w:tcPr>
            <w:tcW w:w="4897" w:type="dxa"/>
          </w:tcPr>
          <w:p w:rsidR="0031584B" w:rsidRDefault="0031584B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1584B" w:rsidRDefault="0031584B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B54E9" w:rsidRDefault="006B54E9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57E31" w:rsidRDefault="00057E31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7E31" w:rsidRDefault="00057E31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 </w:t>
            </w:r>
            <w:r w:rsidR="0031584B">
              <w:rPr>
                <w:rFonts w:ascii="Times New Roman" w:hAnsi="Times New Roman"/>
                <w:sz w:val="28"/>
                <w:szCs w:val="28"/>
              </w:rPr>
              <w:t xml:space="preserve">    Администрации 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57E31" w:rsidRDefault="006B54E9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20.07.2023 года № 56</w:t>
            </w:r>
            <w:bookmarkStart w:id="0" w:name="_GoBack"/>
            <w:bookmarkEnd w:id="0"/>
            <w:r w:rsidR="00057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E31" w:rsidRDefault="00057E31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057E31" w:rsidRDefault="00057E31" w:rsidP="00057E31">
      <w:pPr>
        <w:pStyle w:val="ConsPlusNonformat"/>
        <w:widowControl/>
        <w:tabs>
          <w:tab w:val="center" w:pos="5018"/>
          <w:tab w:val="right" w:pos="10036"/>
        </w:tabs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057E31" w:rsidRDefault="00057E31" w:rsidP="00057E31">
      <w:pPr>
        <w:pStyle w:val="a3"/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1584B" w:rsidRDefault="00057E31" w:rsidP="00057E31">
      <w:pPr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предоставления гражданам информации об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ограничениях водопользования на водных объектах общего пользования расположенных на территории </w:t>
      </w:r>
      <w:r w:rsidR="00877049">
        <w:rPr>
          <w:b/>
          <w:bCs/>
          <w:color w:val="000000"/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Настоящие Положение разработано в соответствии с Водным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7049">
        <w:rPr>
          <w:bCs/>
          <w:color w:val="000000"/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7049">
        <w:rPr>
          <w:bCs/>
          <w:color w:val="000000"/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муниципальное образование)</w:t>
      </w:r>
      <w:r>
        <w:rPr>
          <w:bCs/>
          <w:color w:val="000000"/>
          <w:sz w:val="28"/>
          <w:szCs w:val="28"/>
        </w:rPr>
        <w:t>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>
        <w:rPr>
          <w:bCs/>
          <w:color w:val="000000"/>
          <w:sz w:val="28"/>
          <w:szCs w:val="28"/>
        </w:rPr>
        <w:t>муниципального образования.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водопотребление – потребление воды из систем водоснабжения;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водных объектов (водопользование) – использование различными способами водных объектов для удовлетворения потребностей </w:t>
      </w:r>
      <w:r>
        <w:rPr>
          <w:color w:val="000000"/>
          <w:sz w:val="28"/>
          <w:szCs w:val="28"/>
        </w:rPr>
        <w:lastRenderedPageBreak/>
        <w:t>Российской Федерации, субъектов Российской Федерации, муниципальных образований, физических лиц, юридических лиц;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2.Полномочия органов местного самоуправления в области водных отношени</w:t>
      </w:r>
      <w:r>
        <w:rPr>
          <w:b/>
          <w:color w:val="000000"/>
          <w:sz w:val="28"/>
          <w:szCs w:val="28"/>
        </w:rPr>
        <w:t>й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К полномочиям органов местного самоуправления в отношении водных объектов, находящихся в собственности </w:t>
      </w:r>
      <w:r>
        <w:rPr>
          <w:bCs/>
          <w:color w:val="000000"/>
          <w:sz w:val="28"/>
          <w:szCs w:val="28"/>
        </w:rPr>
        <w:t>муниципального образования,</w:t>
      </w:r>
      <w:r>
        <w:rPr>
          <w:color w:val="000000"/>
          <w:sz w:val="28"/>
          <w:szCs w:val="28"/>
        </w:rPr>
        <w:t xml:space="preserve"> относятся: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владение, пользование, распоряжение такими водными объектами;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мер по предотвращению негативного воздействия вод и ликвидации его последствий;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мер по охране таких водных объектов.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К полномочиям органов местного самоуправления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3.Ограничения водопользования на водных объектах общего пользования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 исполнительным органом местного самоуправления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в пределах своих полномочий, в соответствии с действующим законодательством, при использовании водных объектах общего пользования,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зон, устанавливаются следующие ограничения (запреты):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купаться в местах, где выставлены щиты (аншлаги) с запрещающими знаками и надписями;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снимать и самовольно устанавливать оборудование и средства обозначения участков водных объектов;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4.Информирование населения об ограничениях при использовании водных объектов общего пользования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numPr>
          <w:ilvl w:val="1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жителям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следующими способами: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опубликование (средства массовой информации, информационные стенды и т. д.) соответствующей информации об ограничениях водопользования на водных объектах общего пользования расположенных на территории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;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на официальном сайте администрации </w:t>
      </w:r>
      <w:r>
        <w:rPr>
          <w:bCs/>
          <w:color w:val="000000"/>
          <w:sz w:val="28"/>
          <w:szCs w:val="28"/>
        </w:rPr>
        <w:t>муници</w:t>
      </w:r>
      <w:r w:rsidR="00877049">
        <w:rPr>
          <w:bCs/>
          <w:color w:val="000000"/>
          <w:sz w:val="28"/>
          <w:szCs w:val="28"/>
        </w:rPr>
        <w:t>пального образования 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Муниципальный правовой акт исполнительного органа местного самоуправления об ограничениях водопользования доводится до сведения граждан путем опубликования в средствах массовой информации, являющихся официальным источником опубликования нормат</w:t>
      </w:r>
      <w:r w:rsidR="00877049">
        <w:rPr>
          <w:color w:val="000000"/>
          <w:sz w:val="28"/>
          <w:szCs w:val="28"/>
        </w:rPr>
        <w:t>ивных правовых актов 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в порядке и сроках, установленных Уставом муниципального образования.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Информационные знаки, устанавливаемые вдоль берегов водных объектов общего пользования, имеют форму прямоугольника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др.).</w:t>
      </w:r>
    </w:p>
    <w:p w:rsidR="00057E31" w:rsidRDefault="00057E31" w:rsidP="00057E31">
      <w:pPr>
        <w:tabs>
          <w:tab w:val="left" w:pos="3810"/>
        </w:tabs>
        <w:rPr>
          <w:lang w:eastAsia="ar-SA"/>
        </w:rPr>
      </w:pPr>
    </w:p>
    <w:p w:rsidR="00EC7C7C" w:rsidRDefault="00EC7C7C"/>
    <w:sectPr w:rsidR="00EC7C7C" w:rsidSect="008C5C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B4964"/>
    <w:multiLevelType w:val="multilevel"/>
    <w:tmpl w:val="ECAE8CE8"/>
    <w:lvl w:ilvl="0">
      <w:start w:val="1"/>
      <w:numFmt w:val="decimal"/>
      <w:lvlText w:val="%1."/>
      <w:lvlJc w:val="left"/>
      <w:pPr>
        <w:ind w:left="1500" w:hanging="114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CA"/>
    <w:rsid w:val="00015FAC"/>
    <w:rsid w:val="00057E31"/>
    <w:rsid w:val="0031584B"/>
    <w:rsid w:val="003445CA"/>
    <w:rsid w:val="006B54E9"/>
    <w:rsid w:val="00711ABF"/>
    <w:rsid w:val="00877049"/>
    <w:rsid w:val="008C5C46"/>
    <w:rsid w:val="00C73CD6"/>
    <w:rsid w:val="00D859B4"/>
    <w:rsid w:val="00E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EB77-917F-4594-A366-513385F3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E31"/>
  </w:style>
  <w:style w:type="paragraph" w:customStyle="1" w:styleId="ConsPlusNonformat">
    <w:name w:val="ConsPlusNonformat"/>
    <w:rsid w:val="00057E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057E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5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12</cp:revision>
  <cp:lastPrinted>2023-07-25T08:49:00Z</cp:lastPrinted>
  <dcterms:created xsi:type="dcterms:W3CDTF">2023-06-16T08:37:00Z</dcterms:created>
  <dcterms:modified xsi:type="dcterms:W3CDTF">2023-07-25T08:50:00Z</dcterms:modified>
</cp:coreProperties>
</file>