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3</w:t>
      </w:r>
      <w:r w:rsidR="00090A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</w:p>
    <w:p w:rsidR="00EE0010" w:rsidRDefault="00EE0010" w:rsidP="00EE0010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</w:t>
      </w:r>
      <w:r w:rsidR="006B5A9A">
        <w:rPr>
          <w:sz w:val="28"/>
          <w:szCs w:val="28"/>
        </w:rPr>
        <w:t>го р</w:t>
      </w:r>
      <w:r>
        <w:rPr>
          <w:sz w:val="28"/>
          <w:szCs w:val="28"/>
        </w:rPr>
        <w:t>егламента</w:t>
      </w:r>
    </w:p>
    <w:p w:rsidR="006B5A9A" w:rsidRDefault="006B5A9A" w:rsidP="00EE001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914C6">
        <w:rPr>
          <w:sz w:val="28"/>
          <w:szCs w:val="28"/>
        </w:rPr>
        <w:t>предоставлению</w:t>
      </w:r>
      <w:r w:rsidR="00EE0010">
        <w:rPr>
          <w:sz w:val="28"/>
          <w:szCs w:val="28"/>
        </w:rPr>
        <w:t xml:space="preserve"> муниципальной услуги </w:t>
      </w:r>
    </w:p>
    <w:p w:rsidR="00090A6B" w:rsidRDefault="00EE0010" w:rsidP="00EE00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90A6B">
        <w:rPr>
          <w:sz w:val="28"/>
          <w:szCs w:val="28"/>
        </w:rPr>
        <w:t>Организация процесса приватизации</w:t>
      </w:r>
    </w:p>
    <w:p w:rsidR="00EE0010" w:rsidRDefault="00090A6B" w:rsidP="00EE0010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="00EE0010">
        <w:rPr>
          <w:bCs/>
          <w:sz w:val="28"/>
          <w:szCs w:val="28"/>
        </w:rPr>
        <w:t>»</w:t>
      </w: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>от 01.03.2012г. № 3</w:t>
      </w:r>
      <w:r w:rsidR="00090A6B">
        <w:rPr>
          <w:bCs/>
          <w:sz w:val="28"/>
          <w:szCs w:val="28"/>
        </w:rPr>
        <w:t>2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A2725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>от 01.03.2012г. № 3</w:t>
      </w:r>
      <w:r w:rsidR="00090A6B">
        <w:rPr>
          <w:bCs/>
          <w:sz w:val="28"/>
          <w:szCs w:val="28"/>
        </w:rPr>
        <w:t>2</w:t>
      </w:r>
      <w:r w:rsidR="007914C6">
        <w:rPr>
          <w:bCs/>
          <w:sz w:val="28"/>
          <w:szCs w:val="28"/>
        </w:rPr>
        <w:t xml:space="preserve"> </w:t>
      </w:r>
      <w:r w:rsidR="00A2725D">
        <w:rPr>
          <w:bCs/>
          <w:sz w:val="28"/>
          <w:szCs w:val="28"/>
        </w:rPr>
        <w:t>«</w:t>
      </w:r>
      <w:r w:rsidR="00A272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90A6B">
        <w:rPr>
          <w:sz w:val="28"/>
          <w:szCs w:val="28"/>
        </w:rPr>
        <w:t>Организация процесса приватизации</w:t>
      </w:r>
      <w:r w:rsidR="00A2725D">
        <w:rPr>
          <w:sz w:val="28"/>
          <w:szCs w:val="28"/>
        </w:rPr>
        <w:t xml:space="preserve"> муниципального имущества</w:t>
      </w:r>
      <w:r w:rsidR="00A272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90A6B"/>
    <w:rsid w:val="000C4959"/>
    <w:rsid w:val="002C0837"/>
    <w:rsid w:val="003454E1"/>
    <w:rsid w:val="00416DA4"/>
    <w:rsid w:val="006B5A9A"/>
    <w:rsid w:val="007914C6"/>
    <w:rsid w:val="00837451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1139</Words>
  <Characters>6497</Characters>
  <Application>Microsoft Office Outlook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14</cp:revision>
  <cp:lastPrinted>2014-06-18T13:13:00Z</cp:lastPrinted>
  <dcterms:created xsi:type="dcterms:W3CDTF">2014-06-19T12:13:00Z</dcterms:created>
  <dcterms:modified xsi:type="dcterms:W3CDTF">2014-12-03T15:13:00Z</dcterms:modified>
</cp:coreProperties>
</file>