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7" w:rsidRPr="001C2F41" w:rsidRDefault="00031527" w:rsidP="00031527">
      <w:pPr>
        <w:jc w:val="right"/>
        <w:rPr>
          <w:b/>
          <w:sz w:val="28"/>
          <w:szCs w:val="28"/>
        </w:rPr>
      </w:pPr>
      <w:r w:rsidRPr="001C2F41">
        <w:rPr>
          <w:b/>
          <w:sz w:val="28"/>
          <w:szCs w:val="28"/>
        </w:rPr>
        <w:t>Проект внесен с 19.04.2014 г по 20.05.2014 г</w:t>
      </w:r>
    </w:p>
    <w:p w:rsidR="00031527" w:rsidRDefault="00031527" w:rsidP="00FA5500">
      <w:pPr>
        <w:jc w:val="center"/>
        <w:rPr>
          <w:sz w:val="28"/>
          <w:szCs w:val="28"/>
        </w:rPr>
      </w:pPr>
    </w:p>
    <w:p w:rsidR="00FA5500" w:rsidRDefault="00FA5500" w:rsidP="00FA55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A5500" w:rsidRDefault="00FA5500" w:rsidP="00FA55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A5500" w:rsidRDefault="00FA5500" w:rsidP="00FA550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FA5500" w:rsidRDefault="00FA5500" w:rsidP="005E3B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A5500" w:rsidRDefault="00FA5500" w:rsidP="00FA550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«ВОЙНОВСКОЕ  СЕЛЬСКОЕ ПОСЕЛЕНИЕ»</w:t>
      </w:r>
    </w:p>
    <w:p w:rsidR="00FA5500" w:rsidRDefault="00FA5500" w:rsidP="00FA5500">
      <w:pPr>
        <w:jc w:val="center"/>
        <w:rPr>
          <w:sz w:val="28"/>
          <w:szCs w:val="20"/>
        </w:rPr>
      </w:pPr>
    </w:p>
    <w:p w:rsidR="00FA5500" w:rsidRDefault="00FA5500" w:rsidP="00FA5500">
      <w:pPr>
        <w:jc w:val="center"/>
        <w:rPr>
          <w:sz w:val="28"/>
        </w:rPr>
      </w:pPr>
      <w:r>
        <w:rPr>
          <w:sz w:val="28"/>
        </w:rPr>
        <w:t>СОБРАНИЕ ДЕПУТАТОВ  ВОЙНОВСКОГО СЕЛЬСКОГО ПОСЕЛЕНИЯ</w:t>
      </w:r>
    </w:p>
    <w:p w:rsidR="00FA5500" w:rsidRDefault="00FA5500" w:rsidP="00FA5500">
      <w:pPr>
        <w:jc w:val="center"/>
        <w:rPr>
          <w:sz w:val="28"/>
        </w:rPr>
      </w:pPr>
    </w:p>
    <w:p w:rsidR="00FA5500" w:rsidRDefault="00FA5500" w:rsidP="00FA5500">
      <w:pPr>
        <w:jc w:val="center"/>
        <w:rPr>
          <w:sz w:val="28"/>
        </w:rPr>
      </w:pPr>
    </w:p>
    <w:p w:rsidR="00FA5500" w:rsidRDefault="00FA5500" w:rsidP="00FA5500">
      <w:pPr>
        <w:jc w:val="center"/>
        <w:rPr>
          <w:sz w:val="28"/>
        </w:rPr>
      </w:pPr>
      <w:r>
        <w:rPr>
          <w:sz w:val="28"/>
        </w:rPr>
        <w:t>РЕШЕНИЕ</w:t>
      </w:r>
    </w:p>
    <w:p w:rsidR="00FA5500" w:rsidRDefault="00FA5500" w:rsidP="00FA5500">
      <w:pPr>
        <w:jc w:val="center"/>
        <w:rPr>
          <w:sz w:val="28"/>
        </w:rPr>
      </w:pPr>
    </w:p>
    <w:p w:rsidR="00FA5500" w:rsidRDefault="00BE3A29" w:rsidP="00FA5500">
      <w:pPr>
        <w:rPr>
          <w:sz w:val="28"/>
        </w:rPr>
      </w:pPr>
      <w:r>
        <w:rPr>
          <w:sz w:val="28"/>
        </w:rPr>
        <w:t>«___» __________</w:t>
      </w:r>
      <w:r w:rsidR="002C4388">
        <w:rPr>
          <w:sz w:val="28"/>
        </w:rPr>
        <w:t xml:space="preserve"> 2014</w:t>
      </w:r>
      <w:r>
        <w:rPr>
          <w:sz w:val="28"/>
        </w:rPr>
        <w:t xml:space="preserve"> года                  № ___</w:t>
      </w:r>
      <w:r w:rsidR="00FA5500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FA5500">
        <w:rPr>
          <w:sz w:val="28"/>
        </w:rPr>
        <w:t>х. Войнов</w:t>
      </w:r>
    </w:p>
    <w:p w:rsidR="00FA5500" w:rsidRDefault="00FA5500" w:rsidP="00FA5500">
      <w:pPr>
        <w:rPr>
          <w:sz w:val="28"/>
        </w:rPr>
      </w:pPr>
    </w:p>
    <w:p w:rsidR="00CE4A43" w:rsidRDefault="00A11B77" w:rsidP="00A11B77">
      <w:pPr>
        <w:jc w:val="center"/>
        <w:rPr>
          <w:sz w:val="28"/>
        </w:rPr>
      </w:pPr>
      <w:r>
        <w:rPr>
          <w:sz w:val="28"/>
        </w:rPr>
        <w:t xml:space="preserve">О внесение изменений в решение Собрания депутатов Войновского сельского поселения от 02.07.2012 года № 112 «Об утверждении </w:t>
      </w:r>
    </w:p>
    <w:p w:rsidR="00CE4A43" w:rsidRDefault="00A11B77" w:rsidP="00CE4A43">
      <w:pPr>
        <w:jc w:val="center"/>
        <w:rPr>
          <w:sz w:val="28"/>
        </w:rPr>
      </w:pPr>
      <w:r>
        <w:rPr>
          <w:sz w:val="28"/>
        </w:rPr>
        <w:t>Программы комплексн</w:t>
      </w:r>
      <w:r w:rsidR="004F2C78">
        <w:rPr>
          <w:sz w:val="28"/>
        </w:rPr>
        <w:t xml:space="preserve">ого развития систем коммунальной </w:t>
      </w:r>
    </w:p>
    <w:p w:rsidR="00CE4A43" w:rsidRDefault="00CE4A43" w:rsidP="00CE4A43">
      <w:pPr>
        <w:jc w:val="center"/>
        <w:rPr>
          <w:sz w:val="28"/>
        </w:rPr>
      </w:pPr>
      <w:r>
        <w:rPr>
          <w:sz w:val="28"/>
        </w:rPr>
        <w:t>инфраструктуры</w:t>
      </w:r>
      <w:r w:rsidR="004F2C78"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</w:p>
    <w:p w:rsidR="00CE4A43" w:rsidRDefault="00CE4A43" w:rsidP="00CE4A43">
      <w:pPr>
        <w:jc w:val="center"/>
        <w:rPr>
          <w:sz w:val="28"/>
        </w:rPr>
      </w:pPr>
      <w:r>
        <w:rPr>
          <w:sz w:val="28"/>
        </w:rPr>
        <w:t xml:space="preserve">«Войновское сельское поселение» </w:t>
      </w:r>
    </w:p>
    <w:p w:rsidR="00CE4A43" w:rsidRDefault="00CE4A43" w:rsidP="00A11B77">
      <w:pPr>
        <w:jc w:val="center"/>
        <w:rPr>
          <w:sz w:val="28"/>
        </w:rPr>
      </w:pPr>
      <w:r>
        <w:rPr>
          <w:sz w:val="28"/>
        </w:rPr>
        <w:t xml:space="preserve">на 2013 –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.г. и на период до 2025 года</w:t>
      </w:r>
    </w:p>
    <w:p w:rsidR="00FA5500" w:rsidRDefault="004F2C78" w:rsidP="00A11B7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D0C91" w:rsidRDefault="00CD0C91" w:rsidP="00CD0C9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Г</w:t>
      </w:r>
      <w:r>
        <w:rPr>
          <w:color w:val="000000"/>
          <w:spacing w:val="3"/>
          <w:sz w:val="28"/>
          <w:szCs w:val="28"/>
        </w:rPr>
        <w:t>радостроительного кодекса Российской Федерации, Генерального плана муниципального образования «</w:t>
      </w:r>
      <w:r w:rsidR="00CE4A43">
        <w:rPr>
          <w:color w:val="000000"/>
          <w:spacing w:val="3"/>
          <w:sz w:val="28"/>
          <w:szCs w:val="28"/>
        </w:rPr>
        <w:t>Войновское</w:t>
      </w:r>
      <w:r>
        <w:rPr>
          <w:color w:val="000000"/>
          <w:spacing w:val="3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в соответствии с постановлением Правительства Российской Федерации от 14.06.2013 года №</w:t>
      </w:r>
      <w:r w:rsidR="00CE4A43">
        <w:rPr>
          <w:sz w:val="28"/>
          <w:szCs w:val="28"/>
        </w:rPr>
        <w:t xml:space="preserve"> </w:t>
      </w:r>
      <w:r>
        <w:rPr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округов», руководствуясь пунктом 3 части 1 статьи 27 Устава муниципального образования «</w:t>
      </w:r>
      <w:r w:rsidR="00CE4A43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</w:t>
      </w:r>
    </w:p>
    <w:p w:rsidR="00CD0C91" w:rsidRDefault="00CD0C91" w:rsidP="00CD0C91">
      <w:pPr>
        <w:jc w:val="both"/>
        <w:rPr>
          <w:sz w:val="28"/>
          <w:szCs w:val="28"/>
        </w:rPr>
      </w:pPr>
    </w:p>
    <w:p w:rsidR="00CD0C91" w:rsidRDefault="00CE4A43" w:rsidP="00CE4A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D0C91" w:rsidRDefault="00CD0C91" w:rsidP="00CD0C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Внести следующие изменения в 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решение Собрания депутатов Войновского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07.2012 года № 112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Программы комплексного развития систем коммунальной  инфраструктуры муниципального образования «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2012-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2015гг и на период до 2025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E4A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0C91" w:rsidRDefault="00CD0C91" w:rsidP="00CD0C91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CE4A43">
        <w:rPr>
          <w:sz w:val="28"/>
          <w:szCs w:val="28"/>
        </w:rPr>
        <w:t xml:space="preserve"> </w:t>
      </w:r>
      <w:r>
        <w:rPr>
          <w:sz w:val="28"/>
          <w:szCs w:val="28"/>
        </w:rPr>
        <w:t>1 «Паспорт программы комплексного развития систем коммунальной  инфраструктуры муниципального образования «</w:t>
      </w:r>
      <w:r w:rsidR="00CE4A43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 постановлению от </w:t>
      </w:r>
      <w:r w:rsidR="00CE4A43">
        <w:rPr>
          <w:sz w:val="28"/>
          <w:szCs w:val="28"/>
        </w:rPr>
        <w:t>02.07.2012 года № 112</w:t>
      </w:r>
      <w:r>
        <w:rPr>
          <w:sz w:val="28"/>
          <w:szCs w:val="28"/>
        </w:rPr>
        <w:t xml:space="preserve"> изложить в редакции согласно приложению № 1 к настоящему постановлению</w:t>
      </w:r>
    </w:p>
    <w:p w:rsidR="00CD0C91" w:rsidRDefault="00CD0C91" w:rsidP="00CD0C9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программу комплексного развития систем коммунальной инфраструктуры муниципального образования «</w:t>
      </w:r>
      <w:r w:rsidR="00CE4A43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Егорлыкского района Ростовской области на 2012-2015 года и на период до 2025 года изложить в редакции согласно приложению №</w:t>
      </w:r>
      <w:r w:rsidR="00CE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</w:t>
      </w:r>
      <w:r w:rsidR="00CE4A43">
        <w:rPr>
          <w:sz w:val="28"/>
          <w:szCs w:val="28"/>
        </w:rPr>
        <w:t>решению.</w:t>
      </w:r>
    </w:p>
    <w:p w:rsidR="00CD0C91" w:rsidRDefault="00CD0C91" w:rsidP="00CD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выполнением </w:t>
      </w:r>
      <w:r w:rsidR="00CE4A4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</w:p>
    <w:p w:rsidR="00CD0C91" w:rsidRPr="00CD0C91" w:rsidRDefault="00CD0C91" w:rsidP="00CD0C91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4A4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CD0C91" w:rsidRPr="00CD0C91" w:rsidRDefault="00CD0C91" w:rsidP="00CD0C91">
      <w:pPr>
        <w:jc w:val="both"/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D0C91" w:rsidRDefault="00CE4A43" w:rsidP="00CD0C91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В.В. Гончаров</w:t>
      </w: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CE4A43" w:rsidRDefault="00CE4A43" w:rsidP="00CD0C91">
      <w:pPr>
        <w:rPr>
          <w:sz w:val="28"/>
          <w:szCs w:val="28"/>
        </w:rPr>
      </w:pPr>
    </w:p>
    <w:p w:rsidR="005E3B5B" w:rsidRDefault="00DD4EF6" w:rsidP="00DD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E3B5B" w:rsidRDefault="005E3B5B" w:rsidP="00DD4EF6">
      <w:pPr>
        <w:rPr>
          <w:b/>
          <w:sz w:val="28"/>
          <w:szCs w:val="28"/>
        </w:rPr>
      </w:pPr>
    </w:p>
    <w:p w:rsidR="00DD4EF6" w:rsidRDefault="005E3B5B" w:rsidP="00DD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D4EF6">
        <w:rPr>
          <w:b/>
          <w:sz w:val="28"/>
          <w:szCs w:val="28"/>
        </w:rPr>
        <w:t>УТВЕРЖДАЮ:</w:t>
      </w:r>
    </w:p>
    <w:p w:rsidR="00DD4EF6" w:rsidRDefault="00DD4EF6" w:rsidP="00DD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Глава Войновского сельского поселения</w:t>
      </w:r>
    </w:p>
    <w:p w:rsidR="00DD4EF6" w:rsidRDefault="00DD4EF6" w:rsidP="00DD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______________________ В.В. Гончаров</w:t>
      </w: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«ВОЙНОВСКОЕ СЕЛЬСКОЕ ПОСЕЛЕНИЕ» </w:t>
      </w:r>
    </w:p>
    <w:p w:rsidR="00DD4EF6" w:rsidRDefault="00DD4EF6" w:rsidP="00D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– 2015  Г.Г. НА ПЕРИОД ДО 2025 ГОДА.</w:t>
      </w: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DD4EF6" w:rsidRDefault="00DD4EF6" w:rsidP="00DD4EF6">
      <w:pPr>
        <w:jc w:val="center"/>
        <w:rPr>
          <w:b/>
          <w:sz w:val="28"/>
          <w:szCs w:val="28"/>
        </w:rPr>
      </w:pPr>
    </w:p>
    <w:tbl>
      <w:tblPr>
        <w:tblStyle w:val="TableGrid"/>
        <w:tblW w:w="9648" w:type="dxa"/>
        <w:tblInd w:w="0" w:type="dxa"/>
        <w:tblLook w:val="01E0"/>
      </w:tblPr>
      <w:tblGrid>
        <w:gridCol w:w="648"/>
        <w:gridCol w:w="7740"/>
        <w:gridCol w:w="1260"/>
      </w:tblGrid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Характеристика </w:t>
            </w:r>
            <w:r w:rsidR="00A83EF0">
              <w:rPr>
                <w:sz w:val="28"/>
                <w:szCs w:val="28"/>
              </w:rPr>
              <w:t>существующего состояния коммунальной инфраструктуры.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муниципального образования и прогноз спроса на коммунальные ресурсы.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развития коммунальной инфраструктуры.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  <w:tr w:rsidR="00DD4EF6" w:rsidTr="00DD4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A83EF0" w:rsidP="00A8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A83EF0" w:rsidRDefault="00A83EF0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9A7945" w:rsidP="00D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D4EF6">
        <w:rPr>
          <w:b/>
          <w:sz w:val="28"/>
          <w:szCs w:val="28"/>
        </w:rPr>
        <w:t xml:space="preserve">Паспорт «Программы комплексного развития систем коммунальной инфраструктуры Войновского сельского поселения </w:t>
      </w:r>
    </w:p>
    <w:p w:rsidR="00DD4EF6" w:rsidRDefault="00DD4EF6" w:rsidP="00D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области».</w:t>
      </w:r>
    </w:p>
    <w:p w:rsidR="00DD4EF6" w:rsidRDefault="00DD4EF6" w:rsidP="00DD4EF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3348"/>
        <w:gridCol w:w="6120"/>
      </w:tblGrid>
      <w:tr w:rsidR="00DD4EF6" w:rsidTr="00DD4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муниципального образования «Войновское сельское поселение» на 2013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.г. на период до 2025 года. </w:t>
            </w:r>
          </w:p>
        </w:tc>
      </w:tr>
      <w:tr w:rsidR="00DD4EF6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DD4EF6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28.04.2008 г. № 607 «Об оценке эффективности деятельности органов местного самоуправления, городских округов и муниципальных районов (в ред. Указа Президента РФ от 13.05.2010 № 579);</w:t>
            </w:r>
          </w:p>
          <w:p w:rsidR="00DD4EF6" w:rsidRDefault="00DD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23.11.2009 г.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</w:tc>
      </w:tr>
      <w:tr w:rsidR="00DD4EF6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6" w:rsidRDefault="00825275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6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 Егорлыкского района Ростовской области</w:t>
            </w:r>
          </w:p>
        </w:tc>
      </w:tr>
      <w:tr w:rsidR="00825275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5" w:rsidRDefault="00A83EF0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82527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5" w:rsidRDefault="00825275" w:rsidP="00C5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 Егорлыкского района Ростовской области</w:t>
            </w:r>
          </w:p>
        </w:tc>
      </w:tr>
      <w:tr w:rsidR="00825275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5" w:rsidRDefault="00825275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5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 это создание условий для приведения жилищного фонда и объектов коммунальной инфраструктуры в соответствии со стандартами качества, обеспечивающими комфортные условия проживания граждан (потребителей услуг).</w:t>
            </w:r>
          </w:p>
          <w:p w:rsidR="00825275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также:</w:t>
            </w:r>
          </w:p>
          <w:p w:rsidR="00825275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и надёжности предоставления коммунальных услуг на основе комплексного развития систем коммунальной инфраструктуры.</w:t>
            </w:r>
          </w:p>
          <w:p w:rsidR="00825275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коммунальной инфраструктуры в соответствии с потребностями жилищного и промышленного строительства.</w:t>
            </w:r>
          </w:p>
          <w:p w:rsidR="00825275" w:rsidRDefault="00825275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Улучшение экологическую ситуацию на территории Войновского сельского поселения Егорлыкского района ростовской области. </w:t>
            </w:r>
          </w:p>
        </w:tc>
      </w:tr>
      <w:tr w:rsidR="00825275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5" w:rsidRDefault="004D609E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5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этих целей необходимо решить следующие основные задачи: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анализ текущей ситуации систем коммунальной инфраструктуры;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определить комплекс мероприятий по развитию систем коммунальной инфраструктуры, обеспечивающих потребности жилищного и промышленного строительства; 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предварительную оценку объемов и источников финансирования для реализации выявленных мероприятий;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подключение дополнительных нагрузок при строительстве новых объектов, путём строительства и модернизации систем коммунальной инфраструктуры;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работы по модернизации полигона ТБО;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контроль и учет за количеством твердых бытовых отходов, ввозимых на полигон. </w:t>
            </w:r>
          </w:p>
        </w:tc>
      </w:tr>
      <w:tr w:rsidR="00A83EF0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0" w:rsidRDefault="00A83EF0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и обновление коммунальной инфраструктуры;</w:t>
            </w:r>
          </w:p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эксплуатационных затрат на единицу продукции;</w:t>
            </w:r>
          </w:p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надёжности и качества услуг водоснабжения;</w:t>
            </w:r>
          </w:p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населения Войновского сельского поселения, обеспеченного питьевой водой надлежащего качества;</w:t>
            </w:r>
          </w:p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соответствия качества очищенных сточных вод установленным требованиям;</w:t>
            </w:r>
          </w:p>
          <w:p w:rsidR="00A83EF0" w:rsidRDefault="00A83EF0" w:rsidP="00A8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экологического состояния окружающей среды;</w:t>
            </w:r>
          </w:p>
        </w:tc>
      </w:tr>
      <w:tr w:rsidR="00825275" w:rsidTr="004D60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5" w:rsidRDefault="004D609E" w:rsidP="004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A83EF0">
              <w:rPr>
                <w:sz w:val="28"/>
                <w:szCs w:val="28"/>
              </w:rPr>
              <w:t xml:space="preserve"> и этапы</w:t>
            </w:r>
            <w:r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5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Программы: 2013 – 2015 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>.г.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осуществления: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2013 – 2015 годы;</w:t>
            </w:r>
          </w:p>
          <w:p w:rsidR="004D609E" w:rsidRDefault="004D609E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этап: 2016 – 2025 годы.</w:t>
            </w:r>
          </w:p>
        </w:tc>
      </w:tr>
      <w:tr w:rsidR="00825275" w:rsidTr="004B418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5" w:rsidRDefault="004B4186" w:rsidP="004B4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5" w:rsidRDefault="004B4186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4B4186" w:rsidRDefault="004B4186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бюджета;</w:t>
            </w:r>
          </w:p>
          <w:p w:rsidR="004B4186" w:rsidRDefault="004B4186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бюджета;</w:t>
            </w:r>
          </w:p>
          <w:p w:rsidR="004B4186" w:rsidRDefault="004B4186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бюджета;</w:t>
            </w:r>
          </w:p>
          <w:p w:rsidR="004B4186" w:rsidRDefault="004B4186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источники.</w:t>
            </w:r>
          </w:p>
          <w:p w:rsidR="00302C1F" w:rsidRDefault="00302C1F" w:rsidP="0082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составляет 139267,641 тыс. руб. </w:t>
            </w:r>
          </w:p>
        </w:tc>
      </w:tr>
    </w:tbl>
    <w:p w:rsidR="00DD4EF6" w:rsidRDefault="00DD4EF6" w:rsidP="00DD4EF6">
      <w:pPr>
        <w:jc w:val="center"/>
        <w:rPr>
          <w:b/>
          <w:sz w:val="28"/>
          <w:szCs w:val="28"/>
        </w:rPr>
      </w:pPr>
    </w:p>
    <w:p w:rsidR="00DD4EF6" w:rsidRDefault="00DD4EF6" w:rsidP="00DD4EF6">
      <w:pPr>
        <w:jc w:val="center"/>
        <w:rPr>
          <w:b/>
          <w:sz w:val="28"/>
          <w:szCs w:val="28"/>
        </w:rPr>
      </w:pPr>
    </w:p>
    <w:p w:rsidR="00212E14" w:rsidRDefault="00B577F3" w:rsidP="00B57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77F3">
        <w:rPr>
          <w:sz w:val="28"/>
          <w:szCs w:val="28"/>
        </w:rPr>
        <w:t>Комплексная программа</w:t>
      </w:r>
      <w:r>
        <w:rPr>
          <w:sz w:val="28"/>
          <w:szCs w:val="28"/>
        </w:rPr>
        <w:t xml:space="preserve"> развития коммунальной инфраструктуры Войновского сельского поселения Егорлыкского района Ростовской области на 2013 – 2015 годы (далее – Программа)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</w:t>
      </w:r>
      <w:r w:rsidR="00212E14">
        <w:rPr>
          <w:sz w:val="28"/>
          <w:szCs w:val="28"/>
        </w:rPr>
        <w:t>управлению объектами коммунальной инфраструктуры, а также средства из внебюджетных источников для модернизации объектов коммунальной инфраструктуры.</w:t>
      </w:r>
    </w:p>
    <w:p w:rsidR="00DD4EF6" w:rsidRDefault="00212E14" w:rsidP="00B57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направлена на обеспечение надёжного и бесперебойного снабжения потребителей коммунальными услугами путём снижения сверхнормативного износа объектов коммунальной инфраструктуры, реконструкции и модернизацию этих объектов посредством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  <w:r w:rsidR="00B577F3">
        <w:rPr>
          <w:sz w:val="28"/>
          <w:szCs w:val="28"/>
        </w:rPr>
        <w:t xml:space="preserve">   </w:t>
      </w:r>
      <w:r w:rsidR="00B577F3" w:rsidRPr="00B577F3">
        <w:rPr>
          <w:sz w:val="28"/>
          <w:szCs w:val="28"/>
        </w:rPr>
        <w:t xml:space="preserve"> </w:t>
      </w:r>
    </w:p>
    <w:p w:rsidR="005421A3" w:rsidRDefault="005421A3" w:rsidP="00B577F3">
      <w:pPr>
        <w:jc w:val="both"/>
        <w:rPr>
          <w:sz w:val="28"/>
          <w:szCs w:val="28"/>
        </w:rPr>
      </w:pPr>
    </w:p>
    <w:p w:rsidR="005421A3" w:rsidRDefault="005421A3" w:rsidP="00B577F3">
      <w:pPr>
        <w:jc w:val="both"/>
        <w:rPr>
          <w:sz w:val="28"/>
          <w:szCs w:val="28"/>
        </w:rPr>
      </w:pPr>
    </w:p>
    <w:p w:rsidR="005421A3" w:rsidRDefault="005421A3" w:rsidP="009A7945">
      <w:pPr>
        <w:numPr>
          <w:ilvl w:val="0"/>
          <w:numId w:val="3"/>
        </w:numPr>
        <w:jc w:val="center"/>
        <w:rPr>
          <w:sz w:val="28"/>
          <w:szCs w:val="28"/>
        </w:rPr>
      </w:pPr>
      <w:r w:rsidRPr="005421A3">
        <w:rPr>
          <w:b/>
          <w:sz w:val="28"/>
          <w:szCs w:val="28"/>
        </w:rPr>
        <w:t xml:space="preserve">Характеристика </w:t>
      </w:r>
      <w:r w:rsidR="009A7945">
        <w:rPr>
          <w:b/>
          <w:sz w:val="28"/>
          <w:szCs w:val="28"/>
        </w:rPr>
        <w:t>существующего состояния коммунальной инфраструктуры.</w:t>
      </w:r>
    </w:p>
    <w:p w:rsidR="005421A3" w:rsidRDefault="005421A3" w:rsidP="005421A3">
      <w:pPr>
        <w:jc w:val="center"/>
        <w:rPr>
          <w:sz w:val="28"/>
          <w:szCs w:val="28"/>
        </w:rPr>
      </w:pPr>
    </w:p>
    <w:p w:rsidR="001F5696" w:rsidRDefault="00BC37D9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сельского поселения проходят транзитные инженерные коммуникации, которые также обеспечивают населенные пункты и производственные зоны Егорлыкского района в целом, а также Войновское сельское поселение в частности.</w:t>
      </w:r>
    </w:p>
    <w:p w:rsidR="00833D78" w:rsidRDefault="00BC37D9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даёт возможность сделать</w:t>
      </w:r>
      <w:r w:rsidR="00833D78">
        <w:rPr>
          <w:sz w:val="28"/>
          <w:szCs w:val="28"/>
        </w:rPr>
        <w:t xml:space="preserve"> вывод о потенциальной возможности задействовать часть имеющихся мощностей для обеспечения перспективных нагрузок по электро- и газоснабжению.</w:t>
      </w:r>
    </w:p>
    <w:p w:rsidR="00833D78" w:rsidRDefault="00833D78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хозяйственно-питьевого водоснабжения являются 3 буровые на воду скважины, имеющиеся в трёх населенных пунктах: х. Войнов, х. Прощальный и х. Украинский. Хутор Московский запитывается от водозабора х. Войнов. </w:t>
      </w:r>
    </w:p>
    <w:p w:rsidR="00EC3EDF" w:rsidRDefault="00833D78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проектная производительность водозабора составляет 336,64 м³</w:t>
      </w:r>
      <w:r w:rsidR="00EC3EDF">
        <w:rPr>
          <w:sz w:val="28"/>
          <w:szCs w:val="28"/>
        </w:rPr>
        <w:t>/сут., фактическая – 143,02 м³/сут. Система водоснабжения нуждается в капитальном ремонте с полной заменой труб и оборудования.</w:t>
      </w:r>
    </w:p>
    <w:p w:rsidR="00534304" w:rsidRDefault="00EC3EDF" w:rsidP="005421A3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Централизованной системой водоснабжения с водопользованием из водоразборных колонок пользуются 448 человек; централизованной</w:t>
      </w:r>
      <w:r w:rsidR="00534304">
        <w:rPr>
          <w:sz w:val="28"/>
          <w:szCs w:val="28"/>
        </w:rPr>
        <w:t xml:space="preserve"> системой водоснабжения с ваннами и горячим водоснабжением – 1140 человек.</w:t>
      </w:r>
    </w:p>
    <w:p w:rsidR="008C7822" w:rsidRDefault="008C7822" w:rsidP="008C7822">
      <w:pPr>
        <w:jc w:val="both"/>
        <w:rPr>
          <w:sz w:val="28"/>
          <w:szCs w:val="28"/>
        </w:rPr>
      </w:pPr>
      <w:r w:rsidRPr="008C7822">
        <w:rPr>
          <w:sz w:val="28"/>
          <w:szCs w:val="28"/>
        </w:rPr>
        <w:t>Данную систему водоснабжения нельзя характеризовать как устойчивую, т.к. разведанные ресурсы, утверждённые на данное время, отсутствуют, население обеспечено водой не в полном объеме.</w:t>
      </w:r>
    </w:p>
    <w:p w:rsidR="008C7822" w:rsidRDefault="008C7822" w:rsidP="008C7822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Централизованная система канализования хозяйственно-бытовых стоков отсутствует. Централизованная система водоотведения ливневых стоков отсутствует.</w:t>
      </w:r>
    </w:p>
    <w:p w:rsidR="000B0D97" w:rsidRDefault="008E290F" w:rsidP="008C7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строительства централизованных очистных сооружений, а также для производственных предприятий, </w:t>
      </w:r>
      <w:r w:rsidR="000B0D97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на удалении</w:t>
      </w:r>
      <w:r w:rsidR="000B0D97">
        <w:rPr>
          <w:sz w:val="28"/>
          <w:szCs w:val="28"/>
        </w:rPr>
        <w:t xml:space="preserve"> от населенных пунктов, целесообразно развивать сеть локальных очистных сооружений, в т. ч. для отдельных объектов общественного назначения.</w:t>
      </w:r>
    </w:p>
    <w:p w:rsidR="008E290F" w:rsidRDefault="000B0D97" w:rsidP="008C7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санитарная </w:t>
      </w:r>
      <w:r w:rsidR="008006D9">
        <w:rPr>
          <w:sz w:val="28"/>
          <w:szCs w:val="28"/>
        </w:rPr>
        <w:t>очистка</w:t>
      </w:r>
      <w:r>
        <w:rPr>
          <w:sz w:val="28"/>
          <w:szCs w:val="28"/>
        </w:rPr>
        <w:t xml:space="preserve"> территорий всех населённых пунктов осуществляется путём самовывоза на несанкционированную </w:t>
      </w:r>
      <w:r w:rsidR="008006D9">
        <w:rPr>
          <w:sz w:val="28"/>
          <w:szCs w:val="28"/>
        </w:rPr>
        <w:t>площадку</w:t>
      </w:r>
      <w:r>
        <w:rPr>
          <w:sz w:val="28"/>
          <w:szCs w:val="28"/>
        </w:rPr>
        <w:t xml:space="preserve"> складирования ТБО, расположенную в </w:t>
      </w:r>
      <w:smartTag w:uri="urn:schemas-microsoft-com:office:smarttags" w:element="metricconverter">
        <w:smartTagPr>
          <w:attr w:name="ProductID" w:val="250 кв. м"/>
        </w:smartTagPr>
        <w:r>
          <w:rPr>
            <w:sz w:val="28"/>
            <w:szCs w:val="28"/>
          </w:rPr>
          <w:t>250 кв. м</w:t>
        </w:r>
      </w:smartTag>
      <w:r>
        <w:rPr>
          <w:sz w:val="28"/>
          <w:szCs w:val="28"/>
        </w:rPr>
        <w:t xml:space="preserve"> по направлению на север от дома № 6</w:t>
      </w:r>
      <w:r w:rsidR="008006D9">
        <w:rPr>
          <w:sz w:val="28"/>
          <w:szCs w:val="28"/>
        </w:rPr>
        <w:t xml:space="preserve"> ул. Молодёжная х. Войнов.</w:t>
      </w:r>
      <w:r w:rsidR="008E290F">
        <w:rPr>
          <w:sz w:val="28"/>
          <w:szCs w:val="28"/>
        </w:rPr>
        <w:t xml:space="preserve">  </w:t>
      </w:r>
    </w:p>
    <w:p w:rsidR="008C7822" w:rsidRPr="008C7822" w:rsidRDefault="008C7822" w:rsidP="008C7822">
      <w:pPr>
        <w:ind w:firstLine="540"/>
        <w:jc w:val="both"/>
        <w:rPr>
          <w:sz w:val="28"/>
          <w:szCs w:val="28"/>
        </w:rPr>
      </w:pPr>
    </w:p>
    <w:p w:rsidR="008C7822" w:rsidRPr="008C7822" w:rsidRDefault="008C7822" w:rsidP="008C7822">
      <w:pPr>
        <w:ind w:firstLine="540"/>
        <w:jc w:val="both"/>
        <w:rPr>
          <w:sz w:val="28"/>
          <w:szCs w:val="28"/>
        </w:rPr>
      </w:pPr>
      <w:r w:rsidRPr="008C7822">
        <w:rPr>
          <w:sz w:val="28"/>
          <w:szCs w:val="28"/>
        </w:rPr>
        <w:t>Газоснабжение поселения осуществляется по отводам от магистральных газопр</w:t>
      </w:r>
      <w:r w:rsidRPr="008C7822">
        <w:rPr>
          <w:sz w:val="28"/>
          <w:szCs w:val="28"/>
        </w:rPr>
        <w:t>о</w:t>
      </w:r>
      <w:r w:rsidRPr="008C7822">
        <w:rPr>
          <w:sz w:val="28"/>
          <w:szCs w:val="28"/>
        </w:rPr>
        <w:t>водов высокого давления «Северный Кавказ - Центр», «Оренбург – Новопсков» и «Н</w:t>
      </w:r>
      <w:r w:rsidRPr="008C7822">
        <w:rPr>
          <w:sz w:val="28"/>
          <w:szCs w:val="28"/>
        </w:rPr>
        <w:t>о</w:t>
      </w:r>
      <w:r w:rsidRPr="008C7822">
        <w:rPr>
          <w:sz w:val="28"/>
          <w:szCs w:val="28"/>
        </w:rPr>
        <w:t>вопсков – Моздок – Северный Кавказ», посредством Егорлыкской газокомпрессо</w:t>
      </w:r>
      <w:r w:rsidRPr="008C7822">
        <w:rPr>
          <w:sz w:val="28"/>
          <w:szCs w:val="28"/>
        </w:rPr>
        <w:t>р</w:t>
      </w:r>
      <w:r w:rsidRPr="008C7822">
        <w:rPr>
          <w:sz w:val="28"/>
          <w:szCs w:val="28"/>
        </w:rPr>
        <w:t>ной станции и межпоселковых сетей. На сегодняшний день газифицированы три хутора – Войнов, Прощальный и Украинский. Намечено дальнейшее развитие сети газопр</w:t>
      </w:r>
      <w:r w:rsidRPr="008C7822">
        <w:rPr>
          <w:sz w:val="28"/>
          <w:szCs w:val="28"/>
        </w:rPr>
        <w:t>о</w:t>
      </w:r>
      <w:r w:rsidRPr="008C7822">
        <w:rPr>
          <w:sz w:val="28"/>
          <w:szCs w:val="28"/>
        </w:rPr>
        <w:t>водов среднего давления от ГРС существующих сетей высокого да</w:t>
      </w:r>
      <w:r w:rsidRPr="008C7822">
        <w:rPr>
          <w:sz w:val="28"/>
          <w:szCs w:val="28"/>
        </w:rPr>
        <w:t>в</w:t>
      </w:r>
      <w:r w:rsidRPr="008C7822">
        <w:rPr>
          <w:sz w:val="28"/>
          <w:szCs w:val="28"/>
        </w:rPr>
        <w:t>ления.</w:t>
      </w:r>
    </w:p>
    <w:p w:rsidR="008C7822" w:rsidRDefault="008C7822" w:rsidP="005421A3">
      <w:pPr>
        <w:jc w:val="both"/>
        <w:rPr>
          <w:sz w:val="28"/>
          <w:szCs w:val="28"/>
        </w:rPr>
      </w:pPr>
    </w:p>
    <w:p w:rsidR="00CE4A43" w:rsidRDefault="009A7945" w:rsidP="009A7945">
      <w:pPr>
        <w:jc w:val="center"/>
        <w:rPr>
          <w:b/>
          <w:sz w:val="28"/>
          <w:szCs w:val="28"/>
        </w:rPr>
      </w:pPr>
      <w:r w:rsidRPr="009A7945">
        <w:rPr>
          <w:b/>
          <w:sz w:val="28"/>
          <w:szCs w:val="28"/>
        </w:rPr>
        <w:t>3. Перспективы развития муниципального образования  и прогноз спроса на коммунальные ресурсы.</w:t>
      </w:r>
    </w:p>
    <w:p w:rsidR="00264DFA" w:rsidRDefault="00264DFA" w:rsidP="009A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водоснабжения</w:t>
      </w:r>
    </w:p>
    <w:p w:rsidR="00264DFA" w:rsidRDefault="00264DF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Схемой генеральных планов населенных пунктов Войновского сельского поселения предусматриваются следующие основные мероприятия по реконструкции и развитию системы водоснабжения территории:</w:t>
      </w:r>
    </w:p>
    <w:p w:rsidR="00264DFA" w:rsidRDefault="00264DF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водохозяйственных сооружений на территориях населённых пунктов с прочисткой водозаборных сооружений, заменой изношенного оборудования, оснащения установками доочистки, деминерализации и обеззараживания. На всех участках водохозяйственных сооружений необходимо разместить резервуары аварийного запаса воды, организовать зоны санитарной охраны источников водоснабжения;</w:t>
      </w:r>
    </w:p>
    <w:p w:rsidR="00264DFA" w:rsidRDefault="00264DF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площадочных водопроводных сетей и сооружений по мере освоения инвестиционных участков селитебных и производственных зон, а также замена ветхих участков сетей;</w:t>
      </w:r>
    </w:p>
    <w:p w:rsidR="000B63B2" w:rsidRDefault="00264DF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участка «южного водопровода» в пределах Егорлыкского района от Кавалерского место</w:t>
      </w:r>
      <w:r w:rsidR="000B63B2">
        <w:rPr>
          <w:sz w:val="28"/>
          <w:szCs w:val="28"/>
        </w:rPr>
        <w:t>рождения пресных вод;</w:t>
      </w:r>
    </w:p>
    <w:p w:rsidR="000B63B2" w:rsidRDefault="000B63B2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комплекса мероприятий по переходу к рациональному водопотреблению (сокращение использования питьевой воды на полив и производственные нужды, введение оборотных систем водоснабжения на производственных предприятиях, установка на сетях датчиков, регистрирующих утечки и порывы сетей, установка счётчиков для водопользователей с оплатой по фактическому потреблению).</w:t>
      </w:r>
    </w:p>
    <w:p w:rsidR="00B02A3A" w:rsidRDefault="000B63B2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Схемой водоснабжения решены вопросы дальнейшего развития водопроводных сетей и их сооружений как на участках перспективного развития селитебных и промышленных зон, так и населенных пунктов в целом. На расчётный срок предусмотрена схема исключительно централизованного питьевого водоснабжения. При этом на 1-ую очередь реализации генерального плана будет действовать существующая схема водоснабжения от отдельно расположенных скважин и шахтных колодцев. На 2-ую очередь реализации генерального плана необходимо проведение разведки запасов Кавалерского месторождения пресных подземных вод, расположенного на территории Балко-Грузкого сельского поселения Егорлыкского района. При наличии необходимых объемов пресной воды предусматривается подключение потребителей Войновского сельского поселения к централизованному водоводу, согласно схемы территориального планирования Ростовской области.</w:t>
      </w:r>
      <w:r w:rsidR="00B02A3A">
        <w:rPr>
          <w:sz w:val="28"/>
          <w:szCs w:val="28"/>
        </w:rPr>
        <w:t xml:space="preserve"> При недостаточности объемов пресной воды на вторую очередь реализации генерального плана предусматривается водоснабжение по действующей схеме.</w:t>
      </w:r>
    </w:p>
    <w:p w:rsidR="00B02A3A" w:rsidRDefault="00B02A3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установлена, также, необходимость проведения следующих мероприятий по совершенствованию системы водоснабжения: оптимизация водохозяйственного баланса с последовательным сокращением удельных расходов воды на хозяйственно-питьевые нужды, сокращение использования питьевой воды на полив и производственные нужды, введение оборотных систем водоснабжения на производственных предприятиях, установка на сетях датчиков, регистрирующих утечки и порывы сетей, установка счётчиков для водопользователей с оплатой по фактическому потреблению.</w:t>
      </w:r>
    </w:p>
    <w:p w:rsidR="00B02A3A" w:rsidRDefault="00B02A3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Актуальным является вопрос улучшения качества очистки воды на реконструируемых водохозяйственных сооружениях в каждом населенном пункте уже на</w:t>
      </w:r>
      <w:r w:rsidRPr="00B02A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0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реализации генерального плана (до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.) путём внедрения технологических инноваций, материалов, реагентов.</w:t>
      </w:r>
    </w:p>
    <w:p w:rsidR="00B02A3A" w:rsidRDefault="00B02A3A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Важным составляющим реконструкции системы водоснабжения на 1-ю очередь является переустройство водопроводной сети и её сооружений, с заменой ветхих сетей со сверхнормативным сроком службы.</w:t>
      </w:r>
    </w:p>
    <w:p w:rsidR="005436E5" w:rsidRDefault="005436E5" w:rsidP="002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Предложения по совершенствованию и развитию систем водоснабжения разработаны генеральным планом в соответствии с Муниципальной программой района и Областной программой «Модернизация объектов коммунальной инфраструктуры», а также Федеральной</w:t>
      </w:r>
      <w:r w:rsidR="00D0678B">
        <w:rPr>
          <w:sz w:val="28"/>
          <w:szCs w:val="28"/>
        </w:rPr>
        <w:t xml:space="preserve"> целевой программой «Желище». Эти мероприятия направлены на улучшение условий проживания населения, экологической обстановки, вывод на нормативный уровень показателей, характеризующих состояние окружающей среды и гигиенических показателей качества подаваемой воды, на повышение надёжности водоснабжения, ресурсосбережение, а также на постепенный перевод системы водоснабжения на другой источник.</w:t>
      </w:r>
    </w:p>
    <w:p w:rsidR="005436E5" w:rsidRPr="00D0678B" w:rsidRDefault="00B02A3A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 xml:space="preserve">  </w:t>
      </w:r>
      <w:r w:rsidR="000B63B2" w:rsidRPr="00D0678B">
        <w:rPr>
          <w:sz w:val="28"/>
          <w:szCs w:val="28"/>
        </w:rPr>
        <w:t xml:space="preserve">  </w:t>
      </w:r>
      <w:r w:rsidR="00264DFA" w:rsidRPr="00D0678B">
        <w:rPr>
          <w:sz w:val="28"/>
          <w:szCs w:val="28"/>
        </w:rPr>
        <w:t xml:space="preserve">  </w:t>
      </w:r>
      <w:r w:rsidR="005436E5" w:rsidRPr="00D0678B">
        <w:rPr>
          <w:sz w:val="28"/>
          <w:szCs w:val="28"/>
        </w:rPr>
        <w:t>Проектом принята централизованная система водоснабжения, которая обеспечит: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>- хозяйственно-питьевое водопотребление в жилых и общественных зданиях, а также нужды коммунально-бытовых предприятий;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>- хозяйственно-питьевое водопотребление на промышленных и сельскохозяйственных предприятиях;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>- производственные нужды промышленных и сельскохозяйственных предприятий;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>- противопожарные мероприятия.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 xml:space="preserve">Водопроводные разводящие сети проектируются кольцевыми, хозяйственно-питьевого и противопожарного назначения, из полиэтиленовых труб </w:t>
      </w:r>
      <w:r w:rsidRPr="00D0678B">
        <w:rPr>
          <w:sz w:val="28"/>
          <w:szCs w:val="28"/>
        </w:rPr>
        <w:sym w:font="Symbol" w:char="00C6"/>
      </w:r>
      <w:r w:rsidRPr="00D0678B">
        <w:rPr>
          <w:sz w:val="28"/>
          <w:szCs w:val="28"/>
        </w:rPr>
        <w:t xml:space="preserve"> 110 – </w:t>
      </w:r>
      <w:smartTag w:uri="urn:schemas-microsoft-com:office:smarttags" w:element="metricconverter">
        <w:smartTagPr>
          <w:attr w:name="ProductID" w:val="225 мм"/>
        </w:smartTagPr>
        <w:r w:rsidRPr="00D0678B">
          <w:rPr>
            <w:sz w:val="28"/>
            <w:szCs w:val="28"/>
          </w:rPr>
          <w:t>225 мм</w:t>
        </w:r>
      </w:smartTag>
      <w:r w:rsidRPr="00D0678B">
        <w:rPr>
          <w:sz w:val="28"/>
          <w:szCs w:val="28"/>
        </w:rPr>
        <w:t xml:space="preserve"> с колодцами с запорной арматурой и пожарными гидрантами. Глубина заложения сетей – </w:t>
      </w:r>
      <w:smartTag w:uri="urn:schemas-microsoft-com:office:smarttags" w:element="metricconverter">
        <w:smartTagPr>
          <w:attr w:name="ProductID" w:val="1,8 м"/>
        </w:smartTagPr>
        <w:r w:rsidRPr="00D0678B">
          <w:rPr>
            <w:sz w:val="28"/>
            <w:szCs w:val="28"/>
          </w:rPr>
          <w:t>1,8 м</w:t>
        </w:r>
      </w:smartTag>
      <w:r w:rsidRPr="00D0678B">
        <w:rPr>
          <w:sz w:val="28"/>
          <w:szCs w:val="28"/>
        </w:rPr>
        <w:t xml:space="preserve"> до верха трубы.</w:t>
      </w:r>
    </w:p>
    <w:p w:rsidR="005436E5" w:rsidRPr="00D0678B" w:rsidRDefault="005436E5" w:rsidP="00D0678B">
      <w:pPr>
        <w:widowControl w:val="0"/>
        <w:ind w:firstLine="720"/>
        <w:jc w:val="both"/>
        <w:rPr>
          <w:sz w:val="28"/>
          <w:szCs w:val="28"/>
        </w:rPr>
      </w:pPr>
      <w:r w:rsidRPr="00D0678B">
        <w:rPr>
          <w:sz w:val="28"/>
          <w:szCs w:val="28"/>
        </w:rPr>
        <w:t xml:space="preserve">Пожаротушение предусматривается из пожарных гидрантов, устанавливаемых на сети водопровода через каждые </w:t>
      </w:r>
      <w:smartTag w:uri="urn:schemas-microsoft-com:office:smarttags" w:element="metricconverter">
        <w:smartTagPr>
          <w:attr w:name="ProductID" w:val="150 м"/>
        </w:smartTagPr>
        <w:r w:rsidRPr="00D0678B">
          <w:rPr>
            <w:sz w:val="28"/>
            <w:szCs w:val="28"/>
          </w:rPr>
          <w:t>150 м</w:t>
        </w:r>
      </w:smartTag>
      <w:r w:rsidRPr="00D0678B">
        <w:rPr>
          <w:sz w:val="28"/>
          <w:szCs w:val="28"/>
        </w:rPr>
        <w:t>.</w:t>
      </w:r>
    </w:p>
    <w:p w:rsidR="005436E5" w:rsidRPr="00D0678B" w:rsidRDefault="005436E5" w:rsidP="005436E5">
      <w:pPr>
        <w:widowControl w:val="0"/>
        <w:rPr>
          <w:b/>
          <w:highlight w:val="yellow"/>
        </w:rPr>
      </w:pPr>
    </w:p>
    <w:p w:rsidR="005436E5" w:rsidRPr="00D0678B" w:rsidRDefault="005436E5" w:rsidP="005436E5">
      <w:pPr>
        <w:widowControl w:val="0"/>
        <w:jc w:val="center"/>
        <w:rPr>
          <w:b/>
          <w:sz w:val="28"/>
          <w:szCs w:val="28"/>
        </w:rPr>
      </w:pPr>
      <w:r w:rsidRPr="00D0678B">
        <w:rPr>
          <w:b/>
          <w:sz w:val="28"/>
          <w:szCs w:val="28"/>
        </w:rPr>
        <w:t>Расчет в</w:t>
      </w:r>
      <w:r w:rsidR="00D0678B" w:rsidRPr="00D0678B">
        <w:rPr>
          <w:b/>
          <w:sz w:val="28"/>
          <w:szCs w:val="28"/>
        </w:rPr>
        <w:t>одопотреблени</w:t>
      </w:r>
      <w:r w:rsidRPr="00D0678B">
        <w:rPr>
          <w:b/>
          <w:sz w:val="28"/>
          <w:szCs w:val="28"/>
        </w:rPr>
        <w:t>я</w:t>
      </w:r>
    </w:p>
    <w:p w:rsidR="005436E5" w:rsidRDefault="005436E5" w:rsidP="005436E5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942"/>
        <w:gridCol w:w="1664"/>
        <w:gridCol w:w="1568"/>
        <w:gridCol w:w="1666"/>
      </w:tblGrid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Среднесуточное водопотребление на 1 человека.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Хозяйственно-питьевое водопотребление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Водопотребление на производственно-коммунальные нужды(до 10% от п.2.1)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Водопотребление предприятий, расположенных за границей населенного пункта (до 20% от п.2.1)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Неучтенные расходы (10 % от п. 2.1, 2.2, 2.3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5436E5" w:rsidTr="005436E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5" w:rsidRDefault="005436E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</w:t>
            </w:r>
          </w:p>
        </w:tc>
      </w:tr>
    </w:tbl>
    <w:p w:rsidR="005436E5" w:rsidRDefault="005436E5" w:rsidP="005436E5">
      <w:pPr>
        <w:widowControl w:val="0"/>
        <w:jc w:val="both"/>
        <w:rPr>
          <w:rFonts w:ascii="Arial" w:hAnsi="Arial" w:cs="Arial"/>
        </w:rPr>
      </w:pPr>
    </w:p>
    <w:p w:rsidR="005436E5" w:rsidRDefault="00B97C45" w:rsidP="00B97C4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 водоотведения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 xml:space="preserve">Генеральным планом Войновского сельского поселения решается двойная задача - организация системы водоотведения хозяйственно-бытовых, производственных и ливневых стоков как для существующей жилой, общественной и производственной застройки, так и для проектируемой. Создание этой системы может быть инициировано и начато на нескольких инвестиционных площадках параллельно и независимо друг от друга, со строительством единых  для них канализационных очистных сооружений. Задача организации системы водоотведения является одной из приоритетных для населенного пункта. Проектом предусмотрено: </w:t>
      </w:r>
    </w:p>
    <w:p w:rsidR="00FF595C" w:rsidRPr="00FF595C" w:rsidRDefault="00FF595C" w:rsidP="00FF595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FF595C">
        <w:rPr>
          <w:sz w:val="28"/>
          <w:szCs w:val="28"/>
        </w:rPr>
        <w:t xml:space="preserve">канализование застройки кварталов существующей селитебной зоны населённых пунктов самотечными и напорными коллекторами на очистные сооружения биологического типа, проектируемые юго-западнее х. Московский (рассчитанные на х. Войнов и х.Московский), северо-западнее х. Украинский и западнее х. Прощальный. </w:t>
      </w:r>
    </w:p>
    <w:p w:rsidR="00FF595C" w:rsidRPr="00FF595C" w:rsidRDefault="00FF595C" w:rsidP="00FF595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FF595C">
        <w:rPr>
          <w:sz w:val="28"/>
          <w:szCs w:val="28"/>
        </w:rPr>
        <w:t>канализование существующих промышленных  объектов самотёчными и напорными коллекторами также на очистные сооружения;</w:t>
      </w:r>
    </w:p>
    <w:p w:rsidR="00FF595C" w:rsidRPr="00FF595C" w:rsidRDefault="00FF595C" w:rsidP="00FF595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FF595C">
        <w:rPr>
          <w:sz w:val="28"/>
          <w:szCs w:val="28"/>
        </w:rPr>
        <w:t>строительство системы ливневой канализации на участках промышленных предприятий, с устройством локальных очистных сооружений типа «Катрин». Поверхностные стоки, после их очистки, возможно направить также по уклону рельефа в пониженные места. Применение современных водосберегающих технологий производства, введения систем оборотного водоснабжения, повторного и последовательного использования воды, создания бессточных производств  позволит сократить водопотребление промышленных объектов, снизив, таким образом, нагрузку на очистные сооружения.</w:t>
      </w:r>
    </w:p>
    <w:p w:rsidR="00FF595C" w:rsidRPr="00FF595C" w:rsidRDefault="00FF595C" w:rsidP="00FF595C">
      <w:pPr>
        <w:widowControl w:val="0"/>
        <w:jc w:val="both"/>
        <w:rPr>
          <w:sz w:val="28"/>
          <w:szCs w:val="28"/>
        </w:rPr>
      </w:pPr>
    </w:p>
    <w:p w:rsidR="00FF595C" w:rsidRPr="00FF595C" w:rsidRDefault="00FF595C" w:rsidP="00FF595C">
      <w:pPr>
        <w:widowControl w:val="0"/>
        <w:jc w:val="center"/>
        <w:rPr>
          <w:b/>
          <w:sz w:val="28"/>
          <w:szCs w:val="28"/>
        </w:rPr>
      </w:pPr>
      <w:r w:rsidRPr="00FF595C">
        <w:rPr>
          <w:b/>
          <w:sz w:val="28"/>
          <w:szCs w:val="28"/>
        </w:rPr>
        <w:t>Расчет водоотведения</w:t>
      </w:r>
    </w:p>
    <w:p w:rsidR="00FF595C" w:rsidRPr="00FF595C" w:rsidRDefault="00FF595C" w:rsidP="00FF595C">
      <w:pPr>
        <w:widowControl w:val="0"/>
        <w:ind w:firstLine="720"/>
        <w:jc w:val="right"/>
        <w:rPr>
          <w:sz w:val="28"/>
          <w:szCs w:val="28"/>
        </w:rPr>
      </w:pPr>
      <w:r w:rsidRPr="00FF595C">
        <w:rPr>
          <w:sz w:val="28"/>
          <w:szCs w:val="28"/>
        </w:rPr>
        <w:t>Таблица  30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09"/>
        <w:gridCol w:w="1560"/>
        <w:gridCol w:w="1560"/>
        <w:gridCol w:w="1560"/>
      </w:tblGrid>
      <w:tr w:rsidR="00FF595C" w:rsidTr="00FF595C">
        <w:trPr>
          <w:trHeight w:val="37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</w:tr>
      <w:tr w:rsidR="00FF595C" w:rsidTr="00FF595C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расчетного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FF59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расчетного срока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Войнов,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Московский,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Украинский,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Прощальный,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по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</w:t>
            </w:r>
          </w:p>
        </w:tc>
      </w:tr>
      <w:tr w:rsidR="00FF595C" w:rsidTr="00FF595C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5C" w:rsidRDefault="00FF595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</w:tr>
    </w:tbl>
    <w:p w:rsidR="00FF595C" w:rsidRDefault="00FF595C" w:rsidP="00FF595C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FF595C" w:rsidRPr="00FF595C" w:rsidRDefault="00FF595C" w:rsidP="00FF595C">
      <w:pPr>
        <w:widowControl w:val="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Примечание: *- с  неучтенными расходами (10%).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Учитывая рельеф планируемой территории,  предусматривается строительство новых очистных сооружений биологического типа в х. Московский, х. Украинский, х. Прощальный общей производительностью до 810 м</w:t>
      </w:r>
      <w:r w:rsidRPr="00FF595C">
        <w:rPr>
          <w:sz w:val="28"/>
          <w:szCs w:val="28"/>
          <w:vertAlign w:val="superscript"/>
        </w:rPr>
        <w:t>3</w:t>
      </w:r>
      <w:r w:rsidRPr="00FF595C">
        <w:rPr>
          <w:sz w:val="28"/>
          <w:szCs w:val="28"/>
        </w:rPr>
        <w:t>/сут., в т. ч.: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- х. Московский – на 530 м</w:t>
      </w:r>
      <w:r w:rsidRPr="00FF595C">
        <w:rPr>
          <w:sz w:val="28"/>
          <w:szCs w:val="28"/>
          <w:vertAlign w:val="superscript"/>
        </w:rPr>
        <w:t>3</w:t>
      </w:r>
      <w:r w:rsidRPr="00FF595C">
        <w:rPr>
          <w:sz w:val="28"/>
          <w:szCs w:val="28"/>
        </w:rPr>
        <w:t>/сут.;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- х. Украинский – на 170 м</w:t>
      </w:r>
      <w:r w:rsidRPr="00FF595C">
        <w:rPr>
          <w:sz w:val="28"/>
          <w:szCs w:val="28"/>
          <w:vertAlign w:val="superscript"/>
        </w:rPr>
        <w:t>3</w:t>
      </w:r>
      <w:r w:rsidRPr="00FF595C">
        <w:rPr>
          <w:sz w:val="28"/>
          <w:szCs w:val="28"/>
        </w:rPr>
        <w:t>/сут;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- х. Прощальный – на 110 м</w:t>
      </w:r>
      <w:r w:rsidRPr="00FF595C">
        <w:rPr>
          <w:sz w:val="28"/>
          <w:szCs w:val="28"/>
          <w:vertAlign w:val="superscript"/>
        </w:rPr>
        <w:t>3</w:t>
      </w:r>
      <w:r w:rsidRPr="00FF595C">
        <w:rPr>
          <w:sz w:val="28"/>
          <w:szCs w:val="28"/>
        </w:rPr>
        <w:t>/сут.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При устройстве очистных сооружений предусматривается применение передовых технологий очистки (установки активации процессов). Сброс очищенных стоков намечается по уклону рельефа с последующим выпуском в балки.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Возможно применение модульных сооружений, что позволит поэтапное их строительство. Место сброса очищенных стоков должно быть согласованно с санитарными и экологическими службами.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Решение о центральной канализации не исключает возможность применения локальных очистных сооружений, работающих с использованием инновационных технологий типа «ТОПАС». Очищенные до 96% стоки (уровень рыбохозяйственных ПДК), как условно чистые воды возможно направить в прилегающие водоемы.</w:t>
      </w:r>
    </w:p>
    <w:p w:rsidR="00FF595C" w:rsidRDefault="00FF595C" w:rsidP="00FF595C">
      <w:pPr>
        <w:widowControl w:val="0"/>
        <w:ind w:firstLine="720"/>
        <w:jc w:val="both"/>
        <w:rPr>
          <w:rFonts w:ascii="Arial" w:hAnsi="Arial" w:cs="Arial"/>
        </w:rPr>
      </w:pPr>
      <w:r w:rsidRPr="00FF595C">
        <w:rPr>
          <w:sz w:val="28"/>
          <w:szCs w:val="28"/>
        </w:rPr>
        <w:t>На следующей стадии проектирования в системах канализования промпредприятий необходимо предусмотреть максимально возможное</w:t>
      </w:r>
      <w:r>
        <w:rPr>
          <w:rFonts w:ascii="Arial" w:hAnsi="Arial" w:cs="Arial"/>
        </w:rPr>
        <w:t xml:space="preserve"> использование  систем оборотного водоснабжения, а так же систем повторного и последовательного использования воды.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Новое строительство канализационной системы позволяет внедрить новые технологии прокладки инженерных сетей.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 xml:space="preserve">Самотечные сети предусматриваются со смотровыми колодцами из труб ПВХ   </w:t>
      </w:r>
      <w:r w:rsidRPr="00FF595C">
        <w:rPr>
          <w:sz w:val="28"/>
          <w:szCs w:val="28"/>
        </w:rPr>
        <w:sym w:font="Symbol" w:char="00C6"/>
      </w:r>
      <w:r w:rsidRPr="00FF595C">
        <w:rPr>
          <w:sz w:val="28"/>
          <w:szCs w:val="28"/>
        </w:rPr>
        <w:t xml:space="preserve"> 160 – </w:t>
      </w:r>
      <w:smartTag w:uri="urn:schemas-microsoft-com:office:smarttags" w:element="metricconverter">
        <w:smartTagPr>
          <w:attr w:name="ProductID" w:val="250 мм"/>
        </w:smartTagPr>
        <w:r w:rsidRPr="00FF595C">
          <w:rPr>
            <w:sz w:val="28"/>
            <w:szCs w:val="28"/>
          </w:rPr>
          <w:t>250 мм</w:t>
        </w:r>
      </w:smartTag>
      <w:r w:rsidRPr="00FF595C">
        <w:rPr>
          <w:sz w:val="28"/>
          <w:szCs w:val="28"/>
        </w:rPr>
        <w:t>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При последующих стадиях проектирования, после выполнения инженерно-геологических изысканий, на отдельных участках общественных, жилых и производственных зданий предусматривается устройство дренажных систем с возможным их подключением к системам водоотведения.</w:t>
      </w:r>
    </w:p>
    <w:p w:rsidR="00FF595C" w:rsidRP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FF595C" w:rsidRDefault="00FF595C" w:rsidP="00FF595C">
      <w:pPr>
        <w:widowControl w:val="0"/>
        <w:ind w:firstLine="720"/>
        <w:jc w:val="both"/>
        <w:rPr>
          <w:sz w:val="28"/>
          <w:szCs w:val="28"/>
        </w:rPr>
      </w:pPr>
      <w:r w:rsidRPr="00FF595C">
        <w:rPr>
          <w:sz w:val="28"/>
          <w:szCs w:val="28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«Жилище».</w:t>
      </w:r>
    </w:p>
    <w:p w:rsidR="009E3486" w:rsidRDefault="009E3486" w:rsidP="009E348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Санитарная очистка территории</w:t>
      </w:r>
    </w:p>
    <w:p w:rsidR="009E3486" w:rsidRDefault="009E3486" w:rsidP="009E34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комплекс санитарной очистки проектируемой территории населенных пунктов Войновского сельского поселения входит: сбор твёрдых бытовых отходов жилой и общественной застройки, а так же уборка улиц, проездов от песка, бумаги, листьев и другого уличного сора, которые собираются в дворовые мусоросборники, устанавливаемые на огражденных контейнерных площадях с водонепроницаемым покрытием, с вывозом ежедневно в теплый период и раз в 3 суток в холодный период года на полигон твердых бытовых отходов, проектируемый в южной части поселения, южнее х. Войнов, на нормативном санитарном расстоянии от жилой застройки. Контейнерные площадки устраиваются на расстоянии не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жилых домов.</w:t>
      </w:r>
    </w:p>
    <w:p w:rsidR="009E3486" w:rsidRDefault="009E3486" w:rsidP="009E34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твердых бытовых отходов на 1 жителя в год принимается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,0 м³"/>
        </w:smartTagPr>
        <w:r>
          <w:rPr>
            <w:sz w:val="28"/>
            <w:szCs w:val="28"/>
          </w:rPr>
          <w:t>1,0 м³</w:t>
        </w:r>
      </w:smartTag>
      <w:r>
        <w:rPr>
          <w:sz w:val="28"/>
          <w:szCs w:val="28"/>
        </w:rPr>
        <w:t>.</w:t>
      </w:r>
    </w:p>
    <w:p w:rsidR="009E3486" w:rsidRDefault="009E3486" w:rsidP="009E34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мусора в год составит: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 xml:space="preserve"> х 2500 = </w:t>
      </w:r>
      <w:smartTag w:uri="urn:schemas-microsoft-com:office:smarttags" w:element="metricconverter">
        <w:smartTagPr>
          <w:attr w:name="ProductID" w:val="750 000 кг"/>
        </w:smartTagPr>
        <w:r>
          <w:rPr>
            <w:sz w:val="28"/>
            <w:szCs w:val="28"/>
          </w:rPr>
          <w:t>750 000 кг</w:t>
        </w:r>
      </w:smartTag>
      <w:r>
        <w:rPr>
          <w:sz w:val="28"/>
          <w:szCs w:val="28"/>
        </w:rPr>
        <w:t>, т.е. 750 тн.</w:t>
      </w:r>
    </w:p>
    <w:p w:rsidR="009E3486" w:rsidRDefault="009E3486" w:rsidP="009E34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участка складирования мусора определен в соответствии с условием изъятия утильной фракции – 35 %.</w:t>
      </w:r>
    </w:p>
    <w:p w:rsidR="009E3486" w:rsidRDefault="009E3486" w:rsidP="009E348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объем ТБО с учётом изъятия утильной фракции – 35 %, составит:</w:t>
      </w:r>
    </w:p>
    <w:p w:rsidR="009E3486" w:rsidRDefault="009E3486" w:rsidP="009E3486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750 – 0,35 % = 487,5 тн.</w:t>
      </w:r>
    </w:p>
    <w:p w:rsidR="00912ACA" w:rsidRDefault="00912ACA" w:rsidP="00912A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«Нормативов градостроительного проектирования городских округов и поселений Ростовской области»,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площадь полигона твёрдых бытовых отходов, необходимая для их утилизации, исходя из условия потребности – до </w:t>
      </w:r>
      <w:smartTag w:uri="urn:schemas-microsoft-com:office:smarttags" w:element="metricconverter">
        <w:smartTagPr>
          <w:attr w:name="ProductID" w:val="0,05 га"/>
        </w:smartTagPr>
        <w:r>
          <w:rPr>
            <w:sz w:val="28"/>
            <w:szCs w:val="28"/>
          </w:rPr>
          <w:t>0,05 га</w:t>
        </w:r>
      </w:smartTag>
      <w:r>
        <w:rPr>
          <w:sz w:val="28"/>
          <w:szCs w:val="28"/>
        </w:rPr>
        <w:t xml:space="preserve"> на 1 тыс. тонн, а также срока действия полигона – 15-20 лет, составит:</w:t>
      </w:r>
    </w:p>
    <w:p w:rsidR="00912ACA" w:rsidRDefault="00912ACA" w:rsidP="00912ACA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0,4875 х 0,05 = </w:t>
      </w:r>
      <w:smartTag w:uri="urn:schemas-microsoft-com:office:smarttags" w:element="metricconverter">
        <w:smartTagPr>
          <w:attr w:name="ProductID" w:val="0,488 га"/>
        </w:smartTagPr>
        <w:r>
          <w:rPr>
            <w:sz w:val="28"/>
            <w:szCs w:val="28"/>
          </w:rPr>
          <w:t>0,488 га</w:t>
        </w:r>
      </w:smartTag>
      <w:r>
        <w:rPr>
          <w:sz w:val="28"/>
          <w:szCs w:val="28"/>
        </w:rPr>
        <w:t>.</w:t>
      </w:r>
    </w:p>
    <w:p w:rsidR="00912ACA" w:rsidRDefault="00912ACA" w:rsidP="00912A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Войновскому сельскому поселению потребная площадь территории полигона ТБО составит: </w:t>
      </w:r>
      <w:smartTag w:uri="urn:schemas-microsoft-com:office:smarttags" w:element="metricconverter">
        <w:smartTagPr>
          <w:attr w:name="ProductID" w:val="0,488 га"/>
        </w:smartTagPr>
        <w:r>
          <w:rPr>
            <w:sz w:val="28"/>
            <w:szCs w:val="28"/>
          </w:rPr>
          <w:t>0,488 га</w:t>
        </w:r>
      </w:smartTag>
      <w:r>
        <w:rPr>
          <w:sz w:val="28"/>
          <w:szCs w:val="28"/>
        </w:rPr>
        <w:t>.</w:t>
      </w:r>
    </w:p>
    <w:p w:rsidR="00912ACA" w:rsidRDefault="00912ACA" w:rsidP="00912A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Полигон предусматривается с послойным складированием и последующей укаткой бульдозером.</w:t>
      </w:r>
    </w:p>
    <w:p w:rsidR="00912ACA" w:rsidRDefault="00912ACA" w:rsidP="00912A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генерального плана определяется новая площадка для организации полигона ТБО в южной части Войновского сельского поселения площадью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0,5 га</w:t>
        </w:r>
      </w:smartTag>
      <w:r>
        <w:rPr>
          <w:sz w:val="28"/>
          <w:szCs w:val="28"/>
        </w:rPr>
        <w:t>. Рядом с проектируемым участком полигона ТБО предусматриваются к размещению площадки складирования обезвреженных осадков от очистных сооружений сточных и ливневых вод, а также размещение места захоронения биологических отходов (трупов павших животных) – биотермическая яма.</w:t>
      </w:r>
    </w:p>
    <w:p w:rsidR="004E0144" w:rsidRDefault="00AE6CA0" w:rsidP="00912A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скотомогильника (биотермической ямы) планируется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 кв. м</w:t>
        </w:r>
      </w:smartTag>
      <w:r>
        <w:rPr>
          <w:sz w:val="28"/>
          <w:szCs w:val="28"/>
        </w:rPr>
        <w:t>.</w:t>
      </w:r>
      <w:r w:rsidR="00912ACA">
        <w:rPr>
          <w:sz w:val="28"/>
          <w:szCs w:val="28"/>
        </w:rPr>
        <w:t xml:space="preserve"> </w:t>
      </w:r>
      <w:r w:rsidR="004E0144">
        <w:rPr>
          <w:sz w:val="28"/>
          <w:szCs w:val="28"/>
        </w:rPr>
        <w:t>(правила № 13-7-2/469, от 4.12.1995). Выбор и отвод земельного участка для строительства скотомогильника (биотермической ямы)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912ACA" w:rsidRDefault="004E0144" w:rsidP="004E014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C23992" w:rsidRDefault="004E0144" w:rsidP="00C239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питающим центром электрической сети энергосистемы Войновского сельского поселения на напряжении 35 кВ на расчётный срок остаются две электроподстанции 35/10, </w:t>
      </w:r>
      <w:r w:rsidR="00C23992">
        <w:rPr>
          <w:sz w:val="28"/>
          <w:szCs w:val="28"/>
        </w:rPr>
        <w:t>расположенные южнее ст. Егорлыкская и юго-восточнее х. Таганрогский. В связи с развитием Войновского сельского поселения, формированием новых жилых кварталов селитебной зоны и предприятий в промышленной зоне, предлагается реконструкция электроподстанций с установкой более мощных трансформаторов.</w:t>
      </w:r>
    </w:p>
    <w:p w:rsidR="00814B26" w:rsidRDefault="00C23992" w:rsidP="00C239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электроподстанции 35/10, расположенной южнее ст. Егорлыкская запитываются все трансформаторные подстанции х. Войнов, х. Московский, х.</w:t>
      </w:r>
      <w:r w:rsidR="00814B26">
        <w:rPr>
          <w:sz w:val="28"/>
          <w:szCs w:val="28"/>
        </w:rPr>
        <w:t xml:space="preserve"> Прощальный, х. Украинский запитывается от электроподстанции 35/10, расположенной юго-восточнее х. Таганрогский. Одновременно с освоением новых селитебных районов и производственных зон будут строиться новые трансформаторные подстанции ТП-10/0,4 кВ в центрах нагрузок. Сложившаяся воздушная электросеть подлежит реконструкции.</w:t>
      </w:r>
    </w:p>
    <w:p w:rsidR="001F23BB" w:rsidRDefault="001F23BB" w:rsidP="00C239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нагрузки потребителей поселения рассчитаны по удельным нормам коммунально-бытового электропотребления на основании «Изменений и дополнений к инструкции по проектированию электрических сетей» РД 34.20.185-94, а также по объектам-аналогам.</w:t>
      </w:r>
    </w:p>
    <w:p w:rsidR="001F23BB" w:rsidRDefault="001F23BB" w:rsidP="00C2399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приобретают энергесберегающие мероприятия, проведение которых необходимо во всех сферах потребления с попутным введением дифференцированных тарифов за пользование электроэнергией, а также уменьшением потребления электроэнергии за счёт замены морально устаревшего энергоёмкого оборудования на более экономичное современное.</w:t>
      </w:r>
    </w:p>
    <w:p w:rsidR="001F23BB" w:rsidRDefault="001F23BB" w:rsidP="00C23992">
      <w:pPr>
        <w:widowControl w:val="0"/>
        <w:ind w:firstLine="720"/>
        <w:jc w:val="both"/>
        <w:rPr>
          <w:sz w:val="28"/>
          <w:szCs w:val="28"/>
        </w:rPr>
      </w:pPr>
    </w:p>
    <w:p w:rsidR="00DC2156" w:rsidRDefault="00DC2156" w:rsidP="001F23BB">
      <w:pPr>
        <w:widowControl w:val="0"/>
        <w:ind w:firstLine="720"/>
        <w:jc w:val="center"/>
        <w:rPr>
          <w:b/>
          <w:sz w:val="28"/>
          <w:szCs w:val="28"/>
        </w:rPr>
      </w:pPr>
    </w:p>
    <w:p w:rsidR="00DC2156" w:rsidRDefault="00DC2156" w:rsidP="001F23BB">
      <w:pPr>
        <w:widowControl w:val="0"/>
        <w:ind w:firstLine="720"/>
        <w:jc w:val="center"/>
        <w:rPr>
          <w:b/>
          <w:sz w:val="28"/>
          <w:szCs w:val="28"/>
        </w:rPr>
      </w:pPr>
    </w:p>
    <w:p w:rsidR="00DC2156" w:rsidRDefault="00DC2156" w:rsidP="001F23BB">
      <w:pPr>
        <w:widowControl w:val="0"/>
        <w:ind w:firstLine="720"/>
        <w:jc w:val="center"/>
        <w:rPr>
          <w:b/>
          <w:sz w:val="28"/>
          <w:szCs w:val="28"/>
        </w:rPr>
      </w:pPr>
    </w:p>
    <w:p w:rsidR="00DC2156" w:rsidRDefault="00DC2156" w:rsidP="001F23BB">
      <w:pPr>
        <w:widowControl w:val="0"/>
        <w:ind w:firstLine="720"/>
        <w:jc w:val="center"/>
        <w:rPr>
          <w:b/>
          <w:sz w:val="28"/>
          <w:szCs w:val="28"/>
        </w:rPr>
      </w:pPr>
    </w:p>
    <w:p w:rsidR="001F23BB" w:rsidRDefault="001F23BB" w:rsidP="001F23BB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Электрические нагрузки</w:t>
      </w:r>
    </w:p>
    <w:p w:rsidR="00DC2156" w:rsidRPr="004E0144" w:rsidRDefault="00DC2156" w:rsidP="00DC215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913"/>
        <w:gridCol w:w="1665"/>
        <w:gridCol w:w="1595"/>
        <w:gridCol w:w="1667"/>
      </w:tblGrid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Производственные предприятия в черте населенного пункта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Производственные предприятия за пределами населенного пункта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</w:t>
            </w:r>
          </w:p>
        </w:tc>
      </w:tr>
      <w:tr w:rsidR="00DC2156" w:rsidTr="00DC2156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5280</w:t>
            </w:r>
          </w:p>
        </w:tc>
      </w:tr>
    </w:tbl>
    <w:p w:rsidR="00DC2156" w:rsidRDefault="00DC2156" w:rsidP="00DC2156">
      <w:pPr>
        <w:widowControl w:val="0"/>
        <w:ind w:firstLine="720"/>
        <w:jc w:val="both"/>
        <w:rPr>
          <w:rFonts w:ascii="Arial" w:hAnsi="Arial" w:cs="Arial"/>
        </w:rPr>
      </w:pPr>
    </w:p>
    <w:p w:rsidR="00DC2156" w:rsidRDefault="00DC2156" w:rsidP="00DC2156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* - нагрузки предприятий промышленных зон  приняты ориентировочно.</w:t>
      </w:r>
    </w:p>
    <w:p w:rsidR="00DC2156" w:rsidRDefault="00DC2156" w:rsidP="00DC2156">
      <w:pPr>
        <w:widowControl w:val="0"/>
        <w:rPr>
          <w:rFonts w:ascii="Arial" w:hAnsi="Arial" w:cs="Arial"/>
          <w:b/>
          <w:highlight w:val="yellow"/>
        </w:rPr>
      </w:pPr>
    </w:p>
    <w:p w:rsidR="00DC2156" w:rsidRDefault="00DC2156" w:rsidP="00DC2156">
      <w:pPr>
        <w:widowControl w:val="0"/>
        <w:rPr>
          <w:rFonts w:ascii="Arial" w:hAnsi="Arial" w:cs="Arial"/>
          <w:b/>
          <w:highlight w:val="yellow"/>
        </w:rPr>
      </w:pPr>
    </w:p>
    <w:p w:rsidR="00DC2156" w:rsidRDefault="00DC2156" w:rsidP="00DC2156">
      <w:pPr>
        <w:widowControl w:val="0"/>
        <w:rPr>
          <w:rFonts w:ascii="Arial" w:hAnsi="Arial" w:cs="Arial"/>
          <w:b/>
          <w:highlight w:val="yellow"/>
        </w:rPr>
      </w:pPr>
    </w:p>
    <w:p w:rsidR="00DC2156" w:rsidRDefault="00DC2156" w:rsidP="00DC2156">
      <w:pPr>
        <w:widowControl w:val="0"/>
        <w:rPr>
          <w:rFonts w:ascii="Arial" w:hAnsi="Arial" w:cs="Arial"/>
          <w:b/>
          <w:highlight w:val="yellow"/>
        </w:rPr>
      </w:pPr>
    </w:p>
    <w:p w:rsidR="00DC2156" w:rsidRDefault="00DC2156" w:rsidP="00DC2156">
      <w:pPr>
        <w:widowControl w:val="0"/>
        <w:rPr>
          <w:rFonts w:ascii="Arial" w:hAnsi="Arial" w:cs="Arial"/>
          <w:b/>
          <w:highlight w:val="yellow"/>
        </w:rPr>
      </w:pPr>
    </w:p>
    <w:p w:rsidR="00DC2156" w:rsidRDefault="00DC2156" w:rsidP="00DC2156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Потребление электроэнергии</w:t>
      </w:r>
    </w:p>
    <w:p w:rsidR="00DC2156" w:rsidRDefault="00DC2156" w:rsidP="00DC2156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912"/>
        <w:gridCol w:w="1715"/>
        <w:gridCol w:w="1551"/>
        <w:gridCol w:w="1661"/>
      </w:tblGrid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1,660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0,166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1,826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0,405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0,041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0,446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0,790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0,079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0,869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0,530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 предприятий находящихся в черте населенного пункта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0,053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 предприятий находящихся за пределами населенного пункта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0,106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0,689</w:t>
            </w:r>
          </w:p>
        </w:tc>
      </w:tr>
      <w:tr w:rsidR="00DC2156" w:rsidTr="00DC2156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56" w:rsidRDefault="00DC215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3,830</w:t>
            </w:r>
          </w:p>
        </w:tc>
      </w:tr>
    </w:tbl>
    <w:p w:rsidR="00DC2156" w:rsidRDefault="00DC2156" w:rsidP="00DC2156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4E0144" w:rsidRDefault="00DC2156" w:rsidP="00DC215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DC2156" w:rsidRDefault="00DC2156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предусмотрено, что тепловые нагрузки существующей и проектируемой жилой застройки усадебного типа будут обеспечены за счёт установки индивидуальных АОГВ.</w:t>
      </w:r>
    </w:p>
    <w:p w:rsidR="00DC2156" w:rsidRDefault="00DC2156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C2156" w:rsidRDefault="00DC2156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образовательные учреждения (ДОУ), средние общеобразовательные школы (СОШ), а также лечебные учреждения будут обеспечиваться блочно-модульных котельных;</w:t>
      </w:r>
    </w:p>
    <w:p w:rsidR="00DC2156" w:rsidRDefault="00DC2156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 прочие здания общественного назначения будут обеспечены теплоснабжением замсчёт встроено-пристроенных тепловых пунктов и мини-котельных.</w:t>
      </w:r>
    </w:p>
    <w:p w:rsidR="00DC2156" w:rsidRDefault="00DC2156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71C5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теплоснабжением объектов промышленного производства проектом предлагается реконструкция существующих и размещение </w:t>
      </w:r>
      <w:r w:rsidR="00071C51">
        <w:rPr>
          <w:sz w:val="28"/>
          <w:szCs w:val="28"/>
        </w:rPr>
        <w:t>новых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071C51" w:rsidRDefault="00071C51" w:rsidP="00DC21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существующие котельные на твёрдом топливе подлежат постепенному переводу на газовое топливо.</w:t>
      </w:r>
    </w:p>
    <w:p w:rsidR="009E3486" w:rsidRDefault="00071C51" w:rsidP="00071C5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Газоснабжение</w:t>
      </w:r>
    </w:p>
    <w:p w:rsidR="003744DC" w:rsidRDefault="003744DC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 населенных пунктов Войновского сельского поселения будет выполняться по сложившейся схеме: по отводам от магистральных газопороводов высокого давления «Северный Кавказ – Центр», «Оренбург – Новопсков» и «Новопсков – Моздок – Северный Кавказ», посредством Егорлыкской газокомпрессорной станции и межпоселковых сетей, газопроводами среднего давления запитываются отдельно стоящие газорегуляторные пункты и котельные.</w:t>
      </w:r>
    </w:p>
    <w:p w:rsidR="003744DC" w:rsidRDefault="003744DC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газоснабжения принята из условий расположения объектов. Распределение газа будет осуществляться по двухступенчатой системе:</w:t>
      </w:r>
    </w:p>
    <w:p w:rsidR="003744DC" w:rsidRDefault="003744DC" w:rsidP="003744DC">
      <w:pPr>
        <w:widowControl w:val="0"/>
        <w:ind w:firstLine="720"/>
        <w:jc w:val="both"/>
        <w:rPr>
          <w:sz w:val="28"/>
          <w:szCs w:val="28"/>
        </w:rPr>
      </w:pPr>
      <w:r w:rsidRPr="003744DC">
        <w:rPr>
          <w:sz w:val="28"/>
          <w:szCs w:val="28"/>
          <w:u w:val="single"/>
        </w:rPr>
        <w:t>1 ступень:</w:t>
      </w:r>
      <w:r>
        <w:rPr>
          <w:sz w:val="28"/>
          <w:szCs w:val="28"/>
        </w:rPr>
        <w:t xml:space="preserve"> от газопровода высокого давления к ГРП с раздельными выходами: газопроводов среднего давления и газопроводов низкого давления;</w:t>
      </w:r>
    </w:p>
    <w:p w:rsidR="003744DC" w:rsidRDefault="003744DC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ГРП устанавливается для снижения давления с высокого до среднего и низкого и поддерживания его на заданном уровне.</w:t>
      </w:r>
    </w:p>
    <w:p w:rsidR="00E73ABA" w:rsidRDefault="003744DC" w:rsidP="003744DC">
      <w:pPr>
        <w:widowControl w:val="0"/>
        <w:ind w:firstLine="720"/>
        <w:jc w:val="both"/>
        <w:rPr>
          <w:sz w:val="28"/>
          <w:szCs w:val="28"/>
        </w:rPr>
      </w:pPr>
      <w:r w:rsidRPr="003744DC">
        <w:rPr>
          <w:sz w:val="28"/>
          <w:szCs w:val="28"/>
          <w:u w:val="single"/>
        </w:rPr>
        <w:t>2 ступень</w:t>
      </w:r>
      <w:r>
        <w:rPr>
          <w:sz w:val="28"/>
          <w:szCs w:val="28"/>
        </w:rPr>
        <w:t>: от газопроводов среднего давления, по</w:t>
      </w:r>
      <w:r w:rsidR="00E73ABA">
        <w:rPr>
          <w:sz w:val="28"/>
          <w:szCs w:val="28"/>
        </w:rPr>
        <w:t>дводимым к отдельно стоящим котельным для общественной застройки и к ГРПШ, откуда газопроводами низкого давления газ будет подводиться к потребителям – индивидуальным жилым домам.</w:t>
      </w:r>
    </w:p>
    <w:p w:rsidR="00E73ABA" w:rsidRDefault="00E73ABA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Принятые к установке газорегуляторные пункты обеспечат максимальное газопотребление. Технологическое оборудование ГРПШ располагается в металлическом шкафу полного заводского изготовления.</w:t>
      </w:r>
    </w:p>
    <w:p w:rsidR="00E73ABA" w:rsidRDefault="00E73ABA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 ГРП, ГРПШ, марки котлов в котельных будут разработаны при следующих стадиях проектирования:</w:t>
      </w:r>
    </w:p>
    <w:p w:rsidR="00E73ABA" w:rsidRDefault="00E73ABA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газопроводов среднего давления приняты тупиковые.</w:t>
      </w:r>
    </w:p>
    <w:p w:rsidR="00E73ABA" w:rsidRDefault="00E73ABA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Схемы газопроводов низкого давления приняты кольцевыми и тупиковыми.</w:t>
      </w:r>
    </w:p>
    <w:p w:rsidR="008B3683" w:rsidRDefault="00E73ABA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Диаметры газопроводов среднего и низкого давлений будут рассчитаны после получения технических условий. </w:t>
      </w:r>
    </w:p>
    <w:p w:rsidR="001501A8" w:rsidRDefault="008B3683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газифицированы три хутора </w:t>
      </w:r>
      <w:r w:rsidR="00150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01A8">
        <w:rPr>
          <w:sz w:val="28"/>
          <w:szCs w:val="28"/>
        </w:rPr>
        <w:t xml:space="preserve">Войнов, Прощальный и Украинский. Проектом намечена газификация х. Московский. </w:t>
      </w:r>
    </w:p>
    <w:p w:rsidR="001501A8" w:rsidRDefault="001501A8" w:rsidP="003744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 объектов промышленных зон будет осуществляться по аналогичной схеме, со строительством отдельных веток от ГГРП с подключением к ним котельных блочно-модульного типа. Поскольку состав промышленных зон на настоящее время не определен, расходы газа приняты ориентировочно, по аналогичным промзонам соответствующих площадей.</w:t>
      </w:r>
    </w:p>
    <w:p w:rsidR="003744DC" w:rsidRDefault="001501A8" w:rsidP="001501A8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Расчётное потребление газа</w:t>
      </w:r>
    </w:p>
    <w:p w:rsidR="001501A8" w:rsidRPr="001501A8" w:rsidRDefault="001501A8" w:rsidP="001501A8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966"/>
        <w:gridCol w:w="1810"/>
        <w:gridCol w:w="1427"/>
        <w:gridCol w:w="1636"/>
      </w:tblGrid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</w:t>
            </w:r>
          </w:p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2357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1112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 предприятий находящихся в черте населенного пункта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748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 предприятий находящихся за чертой населенного пункта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</w:tr>
      <w:tr w:rsidR="005820BD" w:rsidTr="005820BD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D" w:rsidRDefault="005820BD">
            <w:pPr>
              <w:jc w:val="center"/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BD" w:rsidRDefault="0058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6042</w:t>
            </w:r>
          </w:p>
        </w:tc>
      </w:tr>
    </w:tbl>
    <w:p w:rsidR="005820BD" w:rsidRDefault="005820BD" w:rsidP="005820BD">
      <w:pPr>
        <w:jc w:val="center"/>
        <w:rPr>
          <w:rFonts w:ascii="Arial" w:hAnsi="Arial" w:cs="Arial"/>
          <w:b/>
        </w:rPr>
      </w:pPr>
    </w:p>
    <w:p w:rsidR="005820BD" w:rsidRPr="005820BD" w:rsidRDefault="005820BD" w:rsidP="005820BD">
      <w:pPr>
        <w:ind w:firstLine="720"/>
        <w:jc w:val="both"/>
        <w:rPr>
          <w:sz w:val="28"/>
          <w:szCs w:val="28"/>
        </w:rPr>
      </w:pPr>
      <w:r w:rsidRPr="005820BD">
        <w:rPr>
          <w:sz w:val="28"/>
          <w:szCs w:val="28"/>
        </w:rPr>
        <w:t>Общий расход газа на расчетный срок  I этапа ( первую очередь) составит 11,019 млн. м. куб., в т.ч. 7,599 млн. м.куб. – на коммунально-бытовые нужды. Общий расход газа по поселению в год составит на расчетный срок  II этапа  13,775  млн. м. куб., в т.ч. 9,500 млн.  м. куб. – на коммунально-бытовые нужды.</w:t>
      </w:r>
    </w:p>
    <w:p w:rsidR="003744DC" w:rsidRPr="003744DC" w:rsidRDefault="003744DC" w:rsidP="003744DC">
      <w:pPr>
        <w:widowControl w:val="0"/>
        <w:ind w:firstLine="720"/>
        <w:jc w:val="both"/>
        <w:rPr>
          <w:sz w:val="28"/>
          <w:szCs w:val="28"/>
        </w:rPr>
      </w:pPr>
    </w:p>
    <w:p w:rsidR="00C275D0" w:rsidRDefault="009A7945" w:rsidP="0058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7945">
        <w:rPr>
          <w:b/>
          <w:sz w:val="28"/>
          <w:szCs w:val="28"/>
        </w:rPr>
        <w:t>Целевые показатели развития коммунальной инфраструктуры.</w:t>
      </w:r>
    </w:p>
    <w:p w:rsidR="000201B3" w:rsidRDefault="000201B3" w:rsidP="000201B3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Показатели качества питьевой воды.</w:t>
      </w:r>
    </w:p>
    <w:p w:rsidR="000201B3" w:rsidRDefault="000201B3" w:rsidP="000201B3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Войновском сельском поселении нет сооружений водоподготовки. Отсутствие таких сооружений не позволяют обеспечить качество питьевой воды, в полной мере соответствующие требованиям санитарных норм к качеству питьевой воды.</w:t>
      </w:r>
    </w:p>
    <w:p w:rsidR="00896A23" w:rsidRDefault="000201B3" w:rsidP="000201B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провести мероприятия по строительству очистных и обеззараживающих сооружений, которые позволят обеспечить 100 % потребителей питьевой водой в соответствии с САН ПиН 2.1.4.1074-01 «Питьевая вода. Гигиенические требования к качеству воды централизованных систем питьевого водоснабжения. Контроль качества» и снизить опасность возникновения и распространения заболеваний, вызываемых некачественной питьевой водой.</w:t>
      </w:r>
    </w:p>
    <w:p w:rsidR="000201B3" w:rsidRDefault="00896A23" w:rsidP="001E6019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Показатели надежности и бесперебойности водоснабжения.</w:t>
      </w:r>
    </w:p>
    <w:p w:rsidR="00896A23" w:rsidRDefault="00896A23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большим количеством аварий на водопроводных сетях, необходимо провести мероприятия по замене и реконструкции отдельных изношенных участков сети водоснабжения и оборудования, а также </w:t>
      </w:r>
      <w:r w:rsidR="0089463B">
        <w:rPr>
          <w:sz w:val="28"/>
          <w:szCs w:val="28"/>
        </w:rPr>
        <w:t>прокладку новых трубо</w:t>
      </w:r>
      <w:r w:rsidR="003A4F3C">
        <w:rPr>
          <w:sz w:val="28"/>
          <w:szCs w:val="28"/>
        </w:rPr>
        <w:t>проводов, для бесперебойного обеспечения населения водой и уменьшения количества аварийных ситуаций на объектах водоснабжения.</w:t>
      </w:r>
    </w:p>
    <w:p w:rsidR="003A4F3C" w:rsidRDefault="003A4F3C" w:rsidP="001E6019">
      <w:pPr>
        <w:jc w:val="center"/>
        <w:rPr>
          <w:sz w:val="28"/>
          <w:szCs w:val="28"/>
        </w:rPr>
      </w:pPr>
      <w:r>
        <w:rPr>
          <w:sz w:val="28"/>
          <w:szCs w:val="28"/>
        </w:rPr>
        <w:t>4.3. Показатели качества обслуживания абонентов.</w:t>
      </w:r>
    </w:p>
    <w:p w:rsidR="004250EE" w:rsidRDefault="004250EE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обслуживания абонентов, необходимо организовать: </w:t>
      </w:r>
    </w:p>
    <w:p w:rsidR="004250EE" w:rsidRDefault="004250EE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качественную диспетчерскую службу, для круглосуточного обращения абонентов;</w:t>
      </w:r>
    </w:p>
    <w:p w:rsidR="00845BC9" w:rsidRDefault="004250EE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BC9">
        <w:rPr>
          <w:sz w:val="28"/>
          <w:szCs w:val="28"/>
        </w:rPr>
        <w:t>аварийную службу, круглосуточного выезда, для устранения аварий на водопроводных сетях;</w:t>
      </w:r>
    </w:p>
    <w:p w:rsidR="00845BC9" w:rsidRDefault="00845BC9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качественный учёт для своевременного расчёта абонентов.</w:t>
      </w:r>
    </w:p>
    <w:p w:rsidR="004250EE" w:rsidRDefault="00845BC9" w:rsidP="001E6019">
      <w:pPr>
        <w:jc w:val="center"/>
        <w:rPr>
          <w:sz w:val="28"/>
          <w:szCs w:val="28"/>
        </w:rPr>
      </w:pPr>
      <w:r>
        <w:rPr>
          <w:sz w:val="28"/>
          <w:szCs w:val="28"/>
        </w:rPr>
        <w:t>4.4. Показатели эффективности использования ресурсов при транспортировке.</w:t>
      </w:r>
    </w:p>
    <w:p w:rsidR="00096DFA" w:rsidRDefault="00096DFA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конец расчетного периода планируется 100 % обеспечение населения коммерческими приборами учета воды, установка измерительных приборов, приборов на водопроводных сетях и замена отдельных изношенных участков водопровода, для уменьшения потерь в сетях и более рационального использования водных ресурсов.</w:t>
      </w:r>
    </w:p>
    <w:p w:rsidR="00096DFA" w:rsidRDefault="00096DFA" w:rsidP="00096DFA">
      <w:pPr>
        <w:jc w:val="center"/>
        <w:rPr>
          <w:sz w:val="28"/>
          <w:szCs w:val="28"/>
        </w:rPr>
      </w:pPr>
      <w:r>
        <w:rPr>
          <w:sz w:val="28"/>
          <w:szCs w:val="28"/>
        </w:rPr>
        <w:t>4.5. Соотношение цены реализации мероприятий инвестиционной программы и их эффективности – улучшение качества воды.</w:t>
      </w:r>
    </w:p>
    <w:p w:rsidR="00096DFA" w:rsidRDefault="00096DFA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>- 12000,0 тыс. руб. – гидрогеологические исследования, необходимы для изучения гидрогеологической структуры территории, для определения необходимых ёмкостных и фильтрационных параметров и оценки параметров перетекания слоев, разделяющих водоносные горизонты.</w:t>
      </w:r>
    </w:p>
    <w:p w:rsidR="00096DFA" w:rsidRDefault="00096DFA" w:rsidP="001E6019">
      <w:pPr>
        <w:jc w:val="both"/>
        <w:rPr>
          <w:sz w:val="28"/>
          <w:szCs w:val="28"/>
        </w:rPr>
      </w:pPr>
      <w:r>
        <w:rPr>
          <w:sz w:val="28"/>
          <w:szCs w:val="28"/>
        </w:rPr>
        <w:t>- 3000,0 тыс. руб. – проект водоснабжения необходим:</w:t>
      </w:r>
    </w:p>
    <w:p w:rsidR="00096DFA" w:rsidRDefault="00096DFA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выяснения ситуаций с существующей системой водоснабжения в Войновском сельском поселении; </w:t>
      </w:r>
    </w:p>
    <w:p w:rsidR="00096DFA" w:rsidRDefault="00096DFA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работы систем водоснабжения;</w:t>
      </w:r>
    </w:p>
    <w:p w:rsidR="00096DFA" w:rsidRDefault="00096DFA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надёжного централизованного и экологически безопасного отведения стоков и их очистку, соответствую экологическим нормативам;</w:t>
      </w:r>
    </w:p>
    <w:p w:rsidR="00096DFA" w:rsidRDefault="00096DFA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81046,649 тыс. руб. – реконструкция и замена водопроводных сетей, необходимо:</w:t>
      </w:r>
    </w:p>
    <w:p w:rsidR="00096DFA" w:rsidRDefault="00096DFA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степенью износа существующего водопровода;</w:t>
      </w:r>
    </w:p>
    <w:p w:rsidR="00096DFA" w:rsidRDefault="001E6019" w:rsidP="001E60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предоставляемых коммунальных услуг потребителям.</w:t>
      </w:r>
      <w:r w:rsidR="00096DFA">
        <w:rPr>
          <w:sz w:val="28"/>
          <w:szCs w:val="28"/>
        </w:rPr>
        <w:t xml:space="preserve">   </w:t>
      </w:r>
    </w:p>
    <w:p w:rsidR="00845BC9" w:rsidRPr="000201B3" w:rsidRDefault="00845BC9" w:rsidP="00845BC9">
      <w:pPr>
        <w:rPr>
          <w:sz w:val="28"/>
          <w:szCs w:val="28"/>
        </w:rPr>
      </w:pPr>
    </w:p>
    <w:p w:rsidR="009A7945" w:rsidRDefault="009A7945" w:rsidP="009A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инвестиционных проектов, обеспечивающих достижение целевых показателей.</w:t>
      </w:r>
    </w:p>
    <w:p w:rsidR="003D23BA" w:rsidRPr="003D23BA" w:rsidRDefault="003D23BA" w:rsidP="003D23BA">
      <w:pPr>
        <w:widowControl w:val="0"/>
        <w:jc w:val="center"/>
        <w:rPr>
          <w:b/>
          <w:sz w:val="28"/>
          <w:szCs w:val="28"/>
        </w:rPr>
      </w:pPr>
      <w:r w:rsidRPr="003D23BA">
        <w:rPr>
          <w:b/>
          <w:sz w:val="28"/>
          <w:szCs w:val="28"/>
        </w:rPr>
        <w:t>Схемы водоснабжения и водоотведения</w:t>
      </w:r>
    </w:p>
    <w:p w:rsidR="003D23BA" w:rsidRPr="003D23BA" w:rsidRDefault="003D23BA" w:rsidP="00B87C4A">
      <w:pPr>
        <w:widowControl w:val="0"/>
        <w:ind w:firstLine="7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sz w:val="28"/>
          <w:szCs w:val="28"/>
        </w:rPr>
        <w:t xml:space="preserve">Для дальнейшего развития водопроводных сетей и их сооружений, а также для создания и развития системы водоотведения были разработаны и утверждены схемы водоснабжения и водоотведения.  Согласно схеме, </w:t>
      </w:r>
      <w:r w:rsidRPr="003D23BA">
        <w:rPr>
          <w:rStyle w:val="HeaderChar"/>
          <w:color w:val="000000"/>
          <w:sz w:val="28"/>
          <w:szCs w:val="28"/>
        </w:rPr>
        <w:t xml:space="preserve">система водоснабжения состоит из магистрального водовода, индивидуальных узлов учета воды у абонентов, уличной водоразводящей сети протяженностью </w:t>
      </w:r>
      <w:smartTag w:uri="urn:schemas-microsoft-com:office:smarttags" w:element="metricconverter">
        <w:smartTagPr>
          <w:attr w:name="ProductID" w:val="17755 м"/>
        </w:smartTagPr>
        <w:r>
          <w:rPr>
            <w:rStyle w:val="HeaderChar"/>
            <w:color w:val="000000"/>
            <w:sz w:val="28"/>
            <w:szCs w:val="28"/>
          </w:rPr>
          <w:t>17755</w:t>
        </w:r>
        <w:r w:rsidR="00B87C4A">
          <w:rPr>
            <w:rStyle w:val="HeaderChar"/>
            <w:color w:val="000000"/>
            <w:sz w:val="28"/>
            <w:szCs w:val="28"/>
          </w:rPr>
          <w:t xml:space="preserve"> м</w:t>
        </w:r>
      </w:smartTag>
      <w:r w:rsidRPr="003D23BA">
        <w:rPr>
          <w:rStyle w:val="HeaderChar"/>
          <w:color w:val="000000"/>
          <w:sz w:val="28"/>
          <w:szCs w:val="28"/>
        </w:rPr>
        <w:t>.</w:t>
      </w:r>
    </w:p>
    <w:p w:rsidR="003D23BA" w:rsidRPr="003D23BA" w:rsidRDefault="003D23BA" w:rsidP="00B87C4A">
      <w:pPr>
        <w:pStyle w:val="BodyText"/>
        <w:ind w:left="20" w:right="20" w:firstLine="70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Водоснабжение населенного пункта осуществляется с 1970 года. За время эксплуатации водопроводные сети сильно износились и требуют ремонта, реконструкции и замены. В настоящее время износ в</w:t>
      </w:r>
      <w:r w:rsidR="00B87C4A">
        <w:rPr>
          <w:rStyle w:val="HeaderChar"/>
          <w:color w:val="000000"/>
          <w:sz w:val="28"/>
          <w:szCs w:val="28"/>
        </w:rPr>
        <w:t xml:space="preserve">одопроводных сетей составляет 70 </w:t>
      </w:r>
      <w:r w:rsidRPr="003D23BA">
        <w:rPr>
          <w:rStyle w:val="HeaderChar"/>
          <w:color w:val="000000"/>
          <w:sz w:val="28"/>
          <w:szCs w:val="28"/>
        </w:rPr>
        <w:t>%. Участились разрушения асбестоцементных и стальных труб. Запорная арматура распределения воды в смотровых колодцах центральных магистральных труб вышла из строя.</w:t>
      </w:r>
    </w:p>
    <w:p w:rsidR="003D23BA" w:rsidRPr="00B87C4A" w:rsidRDefault="003D23BA" w:rsidP="00B87C4A">
      <w:pPr>
        <w:pStyle w:val="21"/>
        <w:shd w:val="clear" w:color="auto" w:fill="auto"/>
        <w:tabs>
          <w:tab w:val="left" w:pos="1218"/>
        </w:tabs>
        <w:spacing w:after="0" w:line="240" w:lineRule="auto"/>
        <w:ind w:right="240" w:firstLine="0"/>
        <w:jc w:val="left"/>
        <w:rPr>
          <w:rStyle w:val="20"/>
          <w:b w:val="0"/>
          <w:sz w:val="28"/>
          <w:szCs w:val="28"/>
        </w:rPr>
      </w:pPr>
      <w:r w:rsidRPr="00B87C4A">
        <w:rPr>
          <w:rStyle w:val="20"/>
          <w:b w:val="0"/>
          <w:color w:val="000000"/>
          <w:sz w:val="28"/>
          <w:szCs w:val="28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 представлен в таблице 1.</w:t>
      </w:r>
    </w:p>
    <w:p w:rsidR="00B87C4A" w:rsidRDefault="00B87C4A" w:rsidP="003D23BA">
      <w:pPr>
        <w:pStyle w:val="21"/>
        <w:shd w:val="clear" w:color="auto" w:fill="auto"/>
        <w:tabs>
          <w:tab w:val="left" w:pos="1218"/>
        </w:tabs>
        <w:spacing w:after="0" w:line="240" w:lineRule="auto"/>
        <w:ind w:right="240" w:firstLine="0"/>
        <w:jc w:val="left"/>
        <w:rPr>
          <w:rStyle w:val="20"/>
          <w:color w:val="000000"/>
          <w:sz w:val="28"/>
          <w:szCs w:val="28"/>
          <w:lang w:val="ru-RU"/>
        </w:rPr>
      </w:pPr>
    </w:p>
    <w:p w:rsidR="003D23BA" w:rsidRPr="00B87C4A" w:rsidRDefault="003D23BA" w:rsidP="00B87C4A">
      <w:pPr>
        <w:pStyle w:val="21"/>
        <w:shd w:val="clear" w:color="auto" w:fill="auto"/>
        <w:tabs>
          <w:tab w:val="left" w:pos="1218"/>
          <w:tab w:val="left" w:pos="1740"/>
        </w:tabs>
        <w:spacing w:after="0" w:line="240" w:lineRule="auto"/>
        <w:ind w:right="240" w:firstLine="0"/>
        <w:jc w:val="left"/>
        <w:rPr>
          <w:rStyle w:val="20"/>
          <w:b w:val="0"/>
          <w:color w:val="000000"/>
          <w:sz w:val="28"/>
          <w:szCs w:val="28"/>
        </w:rPr>
      </w:pPr>
      <w:r w:rsidRPr="00B87C4A">
        <w:rPr>
          <w:rStyle w:val="20"/>
          <w:b w:val="0"/>
          <w:color w:val="000000"/>
          <w:sz w:val="28"/>
          <w:szCs w:val="28"/>
        </w:rPr>
        <w:t>Таблица 1</w:t>
      </w:r>
      <w:r w:rsidR="00B87C4A" w:rsidRPr="00B87C4A">
        <w:rPr>
          <w:rStyle w:val="20"/>
          <w:b w:val="0"/>
          <w:color w:val="000000"/>
          <w:sz w:val="28"/>
          <w:szCs w:val="28"/>
        </w:rPr>
        <w:tab/>
      </w:r>
    </w:p>
    <w:tbl>
      <w:tblPr>
        <w:tblW w:w="8396" w:type="dxa"/>
        <w:tblInd w:w="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4140"/>
      </w:tblGrid>
      <w:tr w:rsidR="00B87C4A" w:rsidRPr="003D23BA" w:rsidTr="00B87C4A">
        <w:trPr>
          <w:trHeight w:hRule="exact" w:val="34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B87C4A" w:rsidRPr="003D23BA" w:rsidTr="00B87C4A">
        <w:trPr>
          <w:trHeight w:hRule="exact" w:val="3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Поднято воды, тыс. м</w:t>
            </w:r>
            <w:r w:rsidRPr="003D23B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D23BA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B87C4A" w:rsidRPr="003D23BA" w:rsidTr="00B87C4A">
        <w:trPr>
          <w:trHeight w:hRule="exact" w:val="65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Вода использованная потребителем, тыс.м</w:t>
            </w:r>
            <w:r w:rsidRPr="003D23B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D23BA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</w:t>
            </w:r>
          </w:p>
        </w:tc>
      </w:tr>
      <w:tr w:rsidR="00B87C4A" w:rsidRPr="003D23BA" w:rsidTr="00B87C4A">
        <w:trPr>
          <w:trHeight w:hRule="exact" w:val="3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Потери воды, %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B87C4A" w:rsidRPr="003D23BA" w:rsidTr="00B87C4A">
        <w:trPr>
          <w:trHeight w:hRule="exact"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Собственные нужды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87C4A" w:rsidRPr="003D23BA" w:rsidTr="00B87C4A">
        <w:trPr>
          <w:trHeight w:hRule="exact" w:val="3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Объем реализации, тыс. м /сут: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0,091</w:t>
            </w:r>
          </w:p>
        </w:tc>
      </w:tr>
      <w:tr w:rsidR="00B87C4A" w:rsidRPr="003D23BA" w:rsidTr="00B87C4A">
        <w:trPr>
          <w:trHeight w:hRule="exact" w:val="3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Население, тыс. м</w:t>
            </w:r>
            <w:r w:rsidRPr="003D23B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D23BA">
              <w:rPr>
                <w:color w:val="000000"/>
                <w:sz w:val="28"/>
                <w:szCs w:val="28"/>
              </w:rPr>
              <w:t>/сут.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0,088</w:t>
            </w:r>
          </w:p>
        </w:tc>
      </w:tr>
      <w:tr w:rsidR="00B87C4A" w:rsidRPr="003D23BA" w:rsidTr="00B87C4A">
        <w:trPr>
          <w:trHeight w:hRule="exact" w:val="65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организации, тыс. м ³/ сут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0,0015</w:t>
            </w:r>
          </w:p>
        </w:tc>
      </w:tr>
      <w:tr w:rsidR="00B87C4A" w:rsidRPr="003D23BA" w:rsidTr="00B87C4A">
        <w:trPr>
          <w:trHeight w:hRule="exact" w:val="33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ind w:left="120"/>
              <w:rPr>
                <w:sz w:val="28"/>
                <w:szCs w:val="28"/>
              </w:rPr>
            </w:pPr>
            <w:r w:rsidRPr="003D23BA">
              <w:rPr>
                <w:color w:val="000000"/>
                <w:sz w:val="28"/>
                <w:szCs w:val="28"/>
              </w:rPr>
              <w:t>Прочие потребители, тыс. м</w:t>
            </w:r>
            <w:r w:rsidRPr="003D23BA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D23BA">
              <w:rPr>
                <w:color w:val="000000"/>
                <w:sz w:val="28"/>
                <w:szCs w:val="28"/>
              </w:rPr>
              <w:t>/сут.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4A" w:rsidRPr="003D23BA" w:rsidRDefault="00B87C4A" w:rsidP="003D23BA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0,0015</w:t>
            </w:r>
          </w:p>
        </w:tc>
      </w:tr>
    </w:tbl>
    <w:p w:rsidR="003D23BA" w:rsidRPr="003D23BA" w:rsidRDefault="003D23BA" w:rsidP="003D23BA">
      <w:pPr>
        <w:pStyle w:val="BodyText"/>
        <w:ind w:left="20" w:right="20" w:firstLine="700"/>
        <w:rPr>
          <w:rStyle w:val="HeaderChar"/>
          <w:color w:val="000000"/>
          <w:sz w:val="28"/>
          <w:szCs w:val="28"/>
        </w:rPr>
      </w:pPr>
    </w:p>
    <w:p w:rsidR="003D23BA" w:rsidRPr="003D23BA" w:rsidRDefault="003D23BA" w:rsidP="003D23BA">
      <w:pPr>
        <w:pStyle w:val="BodyText"/>
        <w:ind w:left="20" w:right="20" w:firstLine="700"/>
        <w:rPr>
          <w:rStyle w:val="HeaderChar"/>
          <w:b/>
          <w:i/>
          <w:color w:val="000000"/>
          <w:sz w:val="28"/>
          <w:szCs w:val="28"/>
        </w:rPr>
      </w:pPr>
      <w:r w:rsidRPr="003D23BA">
        <w:rPr>
          <w:rStyle w:val="HeaderChar"/>
          <w:b/>
          <w:i/>
          <w:color w:val="000000"/>
          <w:sz w:val="28"/>
          <w:szCs w:val="28"/>
        </w:rPr>
        <w:t>Цели схемы: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2023 года;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Улучшение работы систем водоснабжения и водоотведения;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Повышение качества питьевой воды, поступающей к потребителям;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Обеспечение надежного централизованного и экологически безопасного отведения стоков и их очистку, соответствующим экологическим нормативам;</w:t>
      </w:r>
    </w:p>
    <w:p w:rsidR="003D23BA" w:rsidRPr="003D23BA" w:rsidRDefault="003D23BA" w:rsidP="00B87C4A">
      <w:pPr>
        <w:pStyle w:val="BodyText"/>
        <w:numPr>
          <w:ilvl w:val="0"/>
          <w:numId w:val="6"/>
        </w:numPr>
        <w:ind w:right="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Снижения вредного воздействия на окружающую среду.</w:t>
      </w:r>
    </w:p>
    <w:p w:rsidR="003D23BA" w:rsidRPr="003D23BA" w:rsidRDefault="003D23BA" w:rsidP="003D23BA">
      <w:pPr>
        <w:pStyle w:val="BodyText"/>
        <w:widowControl w:val="0"/>
        <w:ind w:left="1077" w:right="23" w:hanging="357"/>
        <w:rPr>
          <w:rStyle w:val="HeaderChar"/>
          <w:b/>
          <w:i/>
          <w:color w:val="000000"/>
          <w:sz w:val="28"/>
          <w:szCs w:val="28"/>
        </w:rPr>
      </w:pPr>
      <w:r w:rsidRPr="003D23BA">
        <w:rPr>
          <w:rStyle w:val="HeaderChar"/>
          <w:b/>
          <w:i/>
          <w:color w:val="000000"/>
          <w:sz w:val="28"/>
          <w:szCs w:val="28"/>
        </w:rPr>
        <w:t>Способы достижения цели: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Реконструкция существующих водозаборных узлов;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Строительство новых водозаборных узлов с установками водоподготовки</w:t>
      </w:r>
      <w:r w:rsidR="008E3E4C">
        <w:rPr>
          <w:rStyle w:val="HeaderChar"/>
          <w:color w:val="000000"/>
          <w:sz w:val="28"/>
          <w:szCs w:val="28"/>
        </w:rPr>
        <w:t>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Реконструкция существующих сетей и канализационных очистных сооружений</w:t>
      </w:r>
      <w:r w:rsidR="008E3E4C">
        <w:rPr>
          <w:rStyle w:val="HeaderChar"/>
          <w:color w:val="000000"/>
          <w:sz w:val="28"/>
          <w:szCs w:val="28"/>
        </w:rPr>
        <w:t>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Строительство централизованной сети водоотведения с насосными станциями подкачки и планируемыми канализационными очистными сооружениями;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Модернизация объектов инженерной инфраструктуры путем внедрения ресурсо- и энергосберегающих технологий;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Установка приборов учета</w:t>
      </w:r>
      <w:r w:rsidR="008E3E4C">
        <w:rPr>
          <w:rStyle w:val="HeaderChar"/>
          <w:color w:val="000000"/>
          <w:sz w:val="28"/>
          <w:szCs w:val="28"/>
        </w:rPr>
        <w:t>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7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водопроводе необходимого диаметра.</w:t>
      </w:r>
    </w:p>
    <w:p w:rsidR="003D23BA" w:rsidRPr="003D23BA" w:rsidRDefault="003D23BA" w:rsidP="003D23BA">
      <w:pPr>
        <w:pStyle w:val="BodyText"/>
        <w:widowControl w:val="0"/>
        <w:ind w:left="1080" w:right="23" w:hanging="360"/>
        <w:rPr>
          <w:rStyle w:val="HeaderChar"/>
          <w:b/>
          <w:i/>
          <w:color w:val="000000"/>
          <w:sz w:val="28"/>
          <w:szCs w:val="28"/>
        </w:rPr>
      </w:pPr>
      <w:r w:rsidRPr="003D23BA">
        <w:rPr>
          <w:rStyle w:val="HeaderChar"/>
          <w:b/>
          <w:i/>
          <w:color w:val="000000"/>
          <w:sz w:val="28"/>
          <w:szCs w:val="28"/>
        </w:rPr>
        <w:t>Сроки и этапы реализации схемы</w:t>
      </w:r>
    </w:p>
    <w:p w:rsidR="003D23BA" w:rsidRPr="003D23BA" w:rsidRDefault="003D23BA" w:rsidP="00B87C4A">
      <w:pPr>
        <w:pStyle w:val="BodyText"/>
        <w:widowControl w:val="0"/>
        <w:ind w:left="1080"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Схема будет реализована в период с 2013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3D23BA" w:rsidRPr="003D23BA" w:rsidRDefault="003D23BA" w:rsidP="00B87C4A">
      <w:pPr>
        <w:pStyle w:val="BodyText"/>
        <w:widowControl w:val="0"/>
        <w:ind w:left="1080"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Первый этап строительства – 2013-2017 годы: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8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Гидрогеологические изыскания;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8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Проект водоснабжения муниципального образования;</w:t>
      </w:r>
    </w:p>
    <w:p w:rsidR="003D23BA" w:rsidRPr="003D23BA" w:rsidRDefault="00B87C4A" w:rsidP="00B87C4A">
      <w:pPr>
        <w:pStyle w:val="BodyText"/>
        <w:widowControl w:val="0"/>
        <w:numPr>
          <w:ilvl w:val="0"/>
          <w:numId w:val="8"/>
        </w:numPr>
        <w:ind w:right="23"/>
        <w:jc w:val="both"/>
        <w:rPr>
          <w:rStyle w:val="HeaderChar"/>
          <w:color w:val="000000"/>
          <w:sz w:val="28"/>
          <w:szCs w:val="28"/>
        </w:rPr>
      </w:pPr>
      <w:r>
        <w:rPr>
          <w:rStyle w:val="HeaderChar"/>
          <w:color w:val="000000"/>
          <w:sz w:val="28"/>
          <w:szCs w:val="28"/>
        </w:rPr>
        <w:t>Строительство новых водоводов для обеспечения</w:t>
      </w:r>
      <w:r w:rsidR="008E3E4C">
        <w:rPr>
          <w:rStyle w:val="HeaderChar"/>
          <w:color w:val="000000"/>
          <w:sz w:val="28"/>
          <w:szCs w:val="28"/>
        </w:rPr>
        <w:t xml:space="preserve"> водой оставшеюся часть населения;</w:t>
      </w:r>
      <w:r>
        <w:rPr>
          <w:rStyle w:val="HeaderChar"/>
          <w:color w:val="000000"/>
          <w:sz w:val="28"/>
          <w:szCs w:val="28"/>
        </w:rPr>
        <w:t xml:space="preserve"> </w:t>
      </w:r>
    </w:p>
    <w:p w:rsidR="003D23BA" w:rsidRPr="003D23BA" w:rsidRDefault="003D23BA" w:rsidP="00B87C4A">
      <w:pPr>
        <w:pStyle w:val="BodyText"/>
        <w:widowControl w:val="0"/>
        <w:ind w:left="1440" w:right="23" w:hanging="36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Второй этап строительства – 2018-2022 годы:</w:t>
      </w:r>
    </w:p>
    <w:p w:rsidR="003D23BA" w:rsidRPr="003D23BA" w:rsidRDefault="008E3E4C" w:rsidP="00B87C4A">
      <w:pPr>
        <w:pStyle w:val="BodyText"/>
        <w:widowControl w:val="0"/>
        <w:numPr>
          <w:ilvl w:val="0"/>
          <w:numId w:val="9"/>
        </w:numPr>
        <w:ind w:right="23"/>
        <w:jc w:val="both"/>
        <w:rPr>
          <w:rStyle w:val="HeaderChar"/>
          <w:color w:val="000000"/>
          <w:sz w:val="28"/>
          <w:szCs w:val="28"/>
        </w:rPr>
      </w:pPr>
      <w:r>
        <w:rPr>
          <w:rStyle w:val="HeaderChar"/>
          <w:color w:val="000000"/>
          <w:sz w:val="28"/>
          <w:szCs w:val="28"/>
        </w:rPr>
        <w:t>Строительство артскважин</w:t>
      </w:r>
      <w:r w:rsidR="003D23BA" w:rsidRPr="003D23BA">
        <w:rPr>
          <w:rStyle w:val="HeaderChar"/>
          <w:color w:val="000000"/>
          <w:sz w:val="28"/>
          <w:szCs w:val="28"/>
        </w:rPr>
        <w:t>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9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Строительство станций водоподготовки на водозаборах;</w:t>
      </w:r>
    </w:p>
    <w:p w:rsidR="003D23BA" w:rsidRPr="003D23BA" w:rsidRDefault="003D23BA" w:rsidP="00B87C4A">
      <w:pPr>
        <w:pStyle w:val="BodyText"/>
        <w:widowControl w:val="0"/>
        <w:numPr>
          <w:ilvl w:val="0"/>
          <w:numId w:val="9"/>
        </w:numPr>
        <w:ind w:right="23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Строительство новых магистральных водоводов.</w:t>
      </w:r>
    </w:p>
    <w:p w:rsidR="003D23BA" w:rsidRPr="003D23BA" w:rsidRDefault="003D23BA" w:rsidP="003D23BA">
      <w:pPr>
        <w:pStyle w:val="BodyText"/>
        <w:widowControl w:val="0"/>
        <w:ind w:left="1440" w:right="23" w:hanging="720"/>
        <w:rPr>
          <w:rStyle w:val="HeaderChar"/>
          <w:b/>
          <w:i/>
          <w:color w:val="000000"/>
          <w:sz w:val="28"/>
          <w:szCs w:val="28"/>
        </w:rPr>
      </w:pPr>
      <w:r w:rsidRPr="003D23BA">
        <w:rPr>
          <w:rStyle w:val="HeaderChar"/>
          <w:b/>
          <w:i/>
          <w:color w:val="000000"/>
          <w:sz w:val="28"/>
          <w:szCs w:val="28"/>
        </w:rPr>
        <w:t>Финансовые ресурсы, необходимые для реализации схемы</w:t>
      </w:r>
    </w:p>
    <w:p w:rsidR="003D23BA" w:rsidRPr="003D23BA" w:rsidRDefault="003D23BA" w:rsidP="003D23BA">
      <w:pPr>
        <w:pStyle w:val="BodyText"/>
        <w:widowControl w:val="0"/>
        <w:ind w:left="1440" w:right="23" w:hanging="360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 xml:space="preserve">Общий объем финансирования схемы составляет </w:t>
      </w:r>
      <w:r w:rsidR="008E3E4C">
        <w:rPr>
          <w:rStyle w:val="HeaderChar"/>
          <w:color w:val="000000"/>
          <w:sz w:val="28"/>
          <w:szCs w:val="28"/>
        </w:rPr>
        <w:t>139 267,641 тыс.</w:t>
      </w:r>
      <w:r w:rsidRPr="003D23BA">
        <w:rPr>
          <w:rStyle w:val="HeaderChar"/>
          <w:color w:val="000000"/>
          <w:sz w:val="28"/>
          <w:szCs w:val="28"/>
        </w:rPr>
        <w:t xml:space="preserve"> рублей, в том числе:</w:t>
      </w:r>
    </w:p>
    <w:p w:rsidR="003D23BA" w:rsidRPr="008E3E4C" w:rsidRDefault="008E3E4C" w:rsidP="003D23BA">
      <w:pPr>
        <w:pStyle w:val="BodyText"/>
        <w:widowControl w:val="0"/>
        <w:ind w:left="1440" w:right="23" w:hanging="360"/>
        <w:rPr>
          <w:rStyle w:val="HeaderChar"/>
          <w:color w:val="000000"/>
          <w:sz w:val="28"/>
          <w:szCs w:val="28"/>
        </w:rPr>
      </w:pPr>
      <w:r w:rsidRPr="008E3E4C">
        <w:rPr>
          <w:rStyle w:val="HeaderChar"/>
          <w:color w:val="000000"/>
          <w:sz w:val="28"/>
          <w:szCs w:val="28"/>
        </w:rPr>
        <w:t>96 046,649 тыс.</w:t>
      </w:r>
      <w:r w:rsidR="003D23BA" w:rsidRPr="008E3E4C">
        <w:rPr>
          <w:rStyle w:val="HeaderChar"/>
          <w:color w:val="000000"/>
          <w:sz w:val="28"/>
          <w:szCs w:val="28"/>
        </w:rPr>
        <w:t xml:space="preserve"> рублей – финансирование мероприятий по водоснабжению;</w:t>
      </w:r>
    </w:p>
    <w:p w:rsidR="003D23BA" w:rsidRPr="008E3E4C" w:rsidRDefault="008E3E4C" w:rsidP="003D23BA">
      <w:pPr>
        <w:pStyle w:val="BodyText"/>
        <w:widowControl w:val="0"/>
        <w:ind w:left="1440" w:right="23" w:hanging="360"/>
        <w:rPr>
          <w:rStyle w:val="HeaderChar"/>
          <w:color w:val="000000"/>
          <w:sz w:val="28"/>
          <w:szCs w:val="28"/>
        </w:rPr>
      </w:pPr>
      <w:r w:rsidRPr="008E3E4C">
        <w:rPr>
          <w:rStyle w:val="HeaderChar"/>
          <w:color w:val="000000"/>
          <w:sz w:val="28"/>
          <w:szCs w:val="28"/>
        </w:rPr>
        <w:t>43 220,992тыс.</w:t>
      </w:r>
      <w:r w:rsidR="003D23BA" w:rsidRPr="008E3E4C">
        <w:rPr>
          <w:rStyle w:val="HeaderChar"/>
          <w:color w:val="000000"/>
          <w:sz w:val="28"/>
          <w:szCs w:val="28"/>
        </w:rPr>
        <w:t xml:space="preserve"> рублей – финансирование мероприятий по водо</w:t>
      </w:r>
      <w:r w:rsidRPr="008E3E4C">
        <w:rPr>
          <w:rStyle w:val="HeaderChar"/>
          <w:color w:val="000000"/>
          <w:sz w:val="28"/>
          <w:szCs w:val="28"/>
        </w:rPr>
        <w:t>отведению</w:t>
      </w:r>
      <w:r w:rsidR="003D23BA" w:rsidRPr="008E3E4C">
        <w:rPr>
          <w:rStyle w:val="HeaderChar"/>
          <w:color w:val="000000"/>
          <w:sz w:val="28"/>
          <w:szCs w:val="28"/>
        </w:rPr>
        <w:t>.</w:t>
      </w:r>
    </w:p>
    <w:p w:rsidR="003D23BA" w:rsidRPr="008E3E4C" w:rsidRDefault="003D23BA" w:rsidP="003D23BA">
      <w:pPr>
        <w:pStyle w:val="BodyText"/>
        <w:widowControl w:val="0"/>
        <w:ind w:right="23" w:firstLine="720"/>
        <w:rPr>
          <w:rStyle w:val="HeaderChar"/>
          <w:color w:val="000000"/>
          <w:sz w:val="28"/>
          <w:szCs w:val="28"/>
        </w:rPr>
      </w:pPr>
      <w:r w:rsidRPr="008E3E4C">
        <w:rPr>
          <w:rStyle w:val="HeaderChar"/>
          <w:i/>
          <w:color w:val="000000"/>
          <w:sz w:val="28"/>
          <w:szCs w:val="28"/>
        </w:rPr>
        <w:t>Ожидаемые результаты от реализации мероприятий схемы</w:t>
      </w:r>
    </w:p>
    <w:p w:rsidR="003D23BA" w:rsidRPr="003D23BA" w:rsidRDefault="003D23BA" w:rsidP="008E3E4C">
      <w:pPr>
        <w:ind w:left="7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1. Создание современной коммунальной инфраструктуры сельских населенных пунктов</w:t>
      </w:r>
    </w:p>
    <w:p w:rsidR="003D23BA" w:rsidRPr="003D23BA" w:rsidRDefault="003D23BA" w:rsidP="008E3E4C">
      <w:pPr>
        <w:ind w:left="720"/>
        <w:jc w:val="both"/>
        <w:rPr>
          <w:rStyle w:val="HeaderChar"/>
          <w:color w:val="000000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2. Повышение качества предоставления коммунальных услуг потребителям.</w:t>
      </w:r>
    </w:p>
    <w:p w:rsidR="003D23BA" w:rsidRPr="003D23BA" w:rsidRDefault="003D23BA" w:rsidP="008E3E4C">
      <w:pPr>
        <w:ind w:left="720"/>
        <w:jc w:val="both"/>
        <w:rPr>
          <w:spacing w:val="1"/>
          <w:sz w:val="28"/>
          <w:szCs w:val="28"/>
        </w:rPr>
      </w:pPr>
      <w:r w:rsidRPr="003D23BA">
        <w:rPr>
          <w:rStyle w:val="HeaderChar"/>
          <w:color w:val="000000"/>
          <w:sz w:val="28"/>
          <w:szCs w:val="28"/>
        </w:rPr>
        <w:t>3. Снижение уровня износа объектов водоснабжения и водоотведения.</w:t>
      </w:r>
    </w:p>
    <w:p w:rsidR="003D23BA" w:rsidRPr="003D23BA" w:rsidRDefault="003D23BA" w:rsidP="008E3E4C">
      <w:pPr>
        <w:pStyle w:val="BodyText"/>
        <w:tabs>
          <w:tab w:val="left" w:pos="1003"/>
        </w:tabs>
        <w:ind w:left="720"/>
        <w:jc w:val="both"/>
        <w:rPr>
          <w:rStyle w:val="HeaderChar"/>
          <w:sz w:val="28"/>
          <w:szCs w:val="28"/>
        </w:rPr>
      </w:pPr>
      <w:r w:rsidRPr="003D23BA">
        <w:rPr>
          <w:sz w:val="28"/>
          <w:szCs w:val="28"/>
        </w:rPr>
        <w:t xml:space="preserve">4. </w:t>
      </w:r>
      <w:r w:rsidRPr="003D23BA">
        <w:rPr>
          <w:rStyle w:val="HeaderChar"/>
          <w:color w:val="000000"/>
          <w:sz w:val="28"/>
          <w:szCs w:val="28"/>
        </w:rPr>
        <w:t>Улучшение экологической ситуации на территории сельского поселения.</w:t>
      </w:r>
    </w:p>
    <w:p w:rsidR="003D23BA" w:rsidRPr="003D23BA" w:rsidRDefault="003D23BA" w:rsidP="008E3E4C">
      <w:pPr>
        <w:pStyle w:val="BodyText"/>
        <w:tabs>
          <w:tab w:val="left" w:pos="1003"/>
        </w:tabs>
        <w:ind w:left="720"/>
        <w:jc w:val="both"/>
        <w:rPr>
          <w:sz w:val="28"/>
          <w:szCs w:val="28"/>
        </w:rPr>
      </w:pPr>
      <w:r w:rsidRPr="003D23BA">
        <w:rPr>
          <w:sz w:val="28"/>
          <w:szCs w:val="28"/>
        </w:rPr>
        <w:t xml:space="preserve">5. </w:t>
      </w:r>
      <w:r w:rsidRPr="003D23BA">
        <w:rPr>
          <w:rStyle w:val="HeaderChar"/>
          <w:color w:val="000000"/>
          <w:sz w:val="28"/>
          <w:szCs w:val="28"/>
        </w:rPr>
        <w:t>Увеличение мо</w:t>
      </w:r>
      <w:r w:rsidRPr="003D23BA">
        <w:rPr>
          <w:color w:val="000000"/>
          <w:sz w:val="28"/>
          <w:szCs w:val="28"/>
        </w:rPr>
        <w:t>щн</w:t>
      </w:r>
      <w:r w:rsidRPr="003D23BA">
        <w:rPr>
          <w:rStyle w:val="HeaderChar"/>
          <w:color w:val="000000"/>
          <w:sz w:val="28"/>
          <w:szCs w:val="28"/>
        </w:rPr>
        <w:t>ости систем водоснабжения и водоотведения</w:t>
      </w:r>
    </w:p>
    <w:p w:rsidR="003D23BA" w:rsidRPr="003D23BA" w:rsidRDefault="003D23BA" w:rsidP="003D23BA">
      <w:pPr>
        <w:widowControl w:val="0"/>
        <w:jc w:val="both"/>
        <w:rPr>
          <w:sz w:val="28"/>
          <w:szCs w:val="28"/>
        </w:rPr>
      </w:pPr>
    </w:p>
    <w:p w:rsidR="003D23BA" w:rsidRPr="003D23BA" w:rsidRDefault="003D23BA" w:rsidP="003D23BA">
      <w:pPr>
        <w:jc w:val="center"/>
        <w:rPr>
          <w:b/>
          <w:sz w:val="28"/>
          <w:szCs w:val="28"/>
        </w:rPr>
      </w:pPr>
    </w:p>
    <w:p w:rsidR="009A7945" w:rsidRDefault="009A7945" w:rsidP="009A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Источники инвестиций, тарифы и доступность программы для населения.</w:t>
      </w:r>
    </w:p>
    <w:p w:rsidR="00A565C3" w:rsidRPr="00A565C3" w:rsidRDefault="00A565C3" w:rsidP="00A565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A565C3">
        <w:rPr>
          <w:sz w:val="28"/>
          <w:szCs w:val="28"/>
        </w:rPr>
        <w:t>Вступление в силу с 01.01.2006г. Федерального закона от 30.12.2004 № 210-ФЗ "Об основах регулирования тарифов организаций коммунального комплекса" в значительной мере изменяет методику образования тарифов на услуги организаций коммунального комплекса, устанавливает систему инвестиционных надбавок к тарифам и ценам, изменяет порядок формирования тарифов.</w:t>
      </w:r>
    </w:p>
    <w:p w:rsidR="00A565C3" w:rsidRPr="00A565C3" w:rsidRDefault="00A565C3" w:rsidP="00A565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A565C3">
        <w:rPr>
          <w:sz w:val="28"/>
          <w:szCs w:val="28"/>
        </w:rPr>
        <w:t>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инфраструктуры.</w:t>
      </w:r>
    </w:p>
    <w:p w:rsidR="00A565C3" w:rsidRPr="00A565C3" w:rsidRDefault="00A565C3" w:rsidP="00A565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A565C3">
        <w:rPr>
          <w:sz w:val="28"/>
          <w:szCs w:val="28"/>
        </w:rPr>
        <w:t xml:space="preserve">Разработанная программа направлена на модернизацию, плановое развитие коммунальной инфраструктуры и для нового строительства. Программа определяет основные направления развития коммунальной инфраструктуры </w:t>
      </w:r>
      <w:r>
        <w:rPr>
          <w:sz w:val="28"/>
          <w:szCs w:val="28"/>
        </w:rPr>
        <w:t>поселения</w:t>
      </w:r>
      <w:r w:rsidRPr="00A565C3">
        <w:rPr>
          <w:sz w:val="28"/>
          <w:szCs w:val="28"/>
        </w:rPr>
        <w:t xml:space="preserve"> (т.е. систем</w:t>
      </w:r>
      <w:r>
        <w:rPr>
          <w:sz w:val="28"/>
          <w:szCs w:val="28"/>
        </w:rPr>
        <w:t xml:space="preserve"> </w:t>
      </w:r>
      <w:r w:rsidRPr="00A565C3">
        <w:rPr>
          <w:sz w:val="28"/>
          <w:szCs w:val="28"/>
        </w:rPr>
        <w:t xml:space="preserve">теплоснабжения, водоснабжения, водоотведения, газификации и утилизации твердых бытовых отходов), в соответствии с потребностями промышленного и жилищного строительства </w:t>
      </w:r>
      <w:r>
        <w:rPr>
          <w:sz w:val="28"/>
          <w:szCs w:val="28"/>
        </w:rPr>
        <w:t>сельского поселения</w:t>
      </w:r>
      <w:r w:rsidRPr="00A565C3">
        <w:rPr>
          <w:sz w:val="28"/>
          <w:szCs w:val="28"/>
        </w:rPr>
        <w:t>.</w:t>
      </w:r>
    </w:p>
    <w:p w:rsidR="00A565C3" w:rsidRPr="00A565C3" w:rsidRDefault="00A565C3" w:rsidP="00A565C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A565C3">
        <w:rPr>
          <w:sz w:val="28"/>
          <w:szCs w:val="28"/>
        </w:rPr>
        <w:t xml:space="preserve">Основу документа составляет перечень программных мероприятий по различным направлениям развития коммунальной инфраструктуры. Программой определено ресурсное обеспечение и механизмы реализации ее направлений. В результате реализации программы повысится надежность теплоснабжения, газификации, водоснабжения и водоотведения, снизится аварийность в системах коммунальной инфраструктуры; улучшится санитарное состояние территории; повысится инвестиционная привлекательность, что позволит обеспечить рост экономики и привлечение инвестиций на территорию </w:t>
      </w:r>
      <w:r>
        <w:rPr>
          <w:sz w:val="28"/>
          <w:szCs w:val="28"/>
        </w:rPr>
        <w:t>Войновского сельского поселения</w:t>
      </w:r>
      <w:r w:rsidRPr="00A565C3">
        <w:rPr>
          <w:sz w:val="28"/>
          <w:szCs w:val="28"/>
        </w:rPr>
        <w:t>.</w:t>
      </w:r>
    </w:p>
    <w:p w:rsidR="00A565C3" w:rsidRDefault="00A565C3" w:rsidP="009A7945">
      <w:pPr>
        <w:jc w:val="center"/>
        <w:rPr>
          <w:b/>
          <w:sz w:val="28"/>
          <w:szCs w:val="28"/>
        </w:rPr>
      </w:pPr>
    </w:p>
    <w:p w:rsidR="00A565C3" w:rsidRDefault="00A565C3" w:rsidP="009A7945">
      <w:pPr>
        <w:jc w:val="center"/>
        <w:rPr>
          <w:b/>
          <w:sz w:val="28"/>
          <w:szCs w:val="28"/>
        </w:rPr>
      </w:pPr>
    </w:p>
    <w:p w:rsidR="009A7945" w:rsidRDefault="009A7945" w:rsidP="009A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программой</w:t>
      </w:r>
    </w:p>
    <w:p w:rsidR="001818F5" w:rsidRDefault="001818F5" w:rsidP="001818F5">
      <w:pPr>
        <w:rPr>
          <w:sz w:val="28"/>
          <w:szCs w:val="28"/>
        </w:rPr>
      </w:pP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Утвержденная Программа реализуется через инвестиционные программы организаций коммунального комплекса за счет внебюджетных источников, привлекаемых для выполнения этой программы, средств Федерального бюджета, бюджета Ростовской области, бюджета </w:t>
      </w:r>
      <w:r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муниципального района и бюджета </w:t>
      </w:r>
      <w:r>
        <w:rPr>
          <w:sz w:val="28"/>
          <w:szCs w:val="28"/>
        </w:rPr>
        <w:t>Войновского сельского поселения</w:t>
      </w:r>
      <w:r w:rsidRPr="001818F5">
        <w:rPr>
          <w:sz w:val="28"/>
          <w:szCs w:val="28"/>
        </w:rPr>
        <w:t>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Взаимоотношения между органами федеральной, региональной власти и органами местного самоуправления по поводу средств, предназначенных для реализации программы, определяются Бюджетным кодексом Российской Федерации, федеральными законами и другими нормативными документами.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Программа социально-экономического развития </w:t>
      </w:r>
      <w:r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района Ростовской области</w:t>
      </w:r>
      <w:r w:rsidRPr="001818F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818F5">
        <w:rPr>
          <w:sz w:val="28"/>
          <w:szCs w:val="28"/>
        </w:rPr>
        <w:t xml:space="preserve">утверждается представительным органом местного самоуправления по представлению Главы </w:t>
      </w:r>
      <w:r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поселения, которые осуществляет общее руководство Программой.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Полномочия </w:t>
      </w:r>
      <w:r w:rsidR="00190B1B">
        <w:rPr>
          <w:sz w:val="28"/>
          <w:szCs w:val="28"/>
        </w:rPr>
        <w:t>Администрации</w:t>
      </w:r>
      <w:r w:rsidRPr="001818F5">
        <w:rPr>
          <w:sz w:val="28"/>
          <w:szCs w:val="28"/>
        </w:rPr>
        <w:t xml:space="preserve"> </w:t>
      </w:r>
      <w:r w:rsidR="00190B1B"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 </w:t>
      </w:r>
      <w:r w:rsidR="00190B1B">
        <w:rPr>
          <w:sz w:val="28"/>
          <w:szCs w:val="28"/>
        </w:rPr>
        <w:t xml:space="preserve">Егорлыкского </w:t>
      </w:r>
      <w:r w:rsidRPr="001818F5">
        <w:rPr>
          <w:sz w:val="28"/>
          <w:szCs w:val="28"/>
        </w:rPr>
        <w:t>района Ростовской области: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утверждение Программы социально-экономического развития поселения;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определение объемов и источников финансирования;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контроль за ходом реализации Программы.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Организационная структура управления Программой базируется на существующей структуре органов местного самоуправления </w:t>
      </w:r>
      <w:r w:rsidR="00190B1B">
        <w:rPr>
          <w:sz w:val="28"/>
          <w:szCs w:val="28"/>
        </w:rPr>
        <w:t xml:space="preserve">Войновского </w:t>
      </w:r>
      <w:r w:rsidRPr="001818F5">
        <w:rPr>
          <w:sz w:val="28"/>
          <w:szCs w:val="28"/>
        </w:rPr>
        <w:t xml:space="preserve">сельского поселения </w:t>
      </w:r>
      <w:r w:rsidR="00190B1B"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района Ростовской области.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Выполнение оперативных функций по реализации Программы осуществляется сотрудниками Администрации </w:t>
      </w:r>
      <w:r w:rsidR="00190B1B"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 </w:t>
      </w:r>
      <w:r w:rsidR="00190B1B"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района Ростовской области</w:t>
      </w:r>
      <w:r w:rsidRPr="001818F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818F5">
        <w:rPr>
          <w:sz w:val="28"/>
          <w:szCs w:val="28"/>
        </w:rPr>
        <w:t xml:space="preserve">по поручениям Главы </w:t>
      </w:r>
      <w:r w:rsidR="00190B1B"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поселения, а также депутатами </w:t>
      </w:r>
      <w:r w:rsidR="00190B1B">
        <w:rPr>
          <w:sz w:val="28"/>
          <w:szCs w:val="28"/>
        </w:rPr>
        <w:t>Администрации Войновского</w:t>
      </w:r>
      <w:r w:rsidRPr="001818F5">
        <w:rPr>
          <w:sz w:val="28"/>
          <w:szCs w:val="28"/>
        </w:rPr>
        <w:t xml:space="preserve"> сельского поселения.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Одним из основных элементов управления Программой является план действий по ее реализации, утверждаемый Главой </w:t>
      </w:r>
      <w:r w:rsidR="00190B1B"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 </w:t>
      </w:r>
      <w:r w:rsidR="00190B1B"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района Ростовской области.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</w:t>
      </w:r>
      <w:r w:rsidR="00190B1B">
        <w:rPr>
          <w:sz w:val="28"/>
          <w:szCs w:val="28"/>
        </w:rPr>
        <w:t xml:space="preserve">Войновского </w:t>
      </w:r>
      <w:r w:rsidRPr="001818F5">
        <w:rPr>
          <w:sz w:val="28"/>
          <w:szCs w:val="28"/>
        </w:rPr>
        <w:t>сельского поселения.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 xml:space="preserve">Полномочия Главы </w:t>
      </w:r>
      <w:r w:rsidR="00190B1B">
        <w:rPr>
          <w:sz w:val="28"/>
          <w:szCs w:val="28"/>
        </w:rPr>
        <w:t>Войновского</w:t>
      </w:r>
      <w:r w:rsidRPr="001818F5">
        <w:rPr>
          <w:sz w:val="28"/>
          <w:szCs w:val="28"/>
        </w:rPr>
        <w:t xml:space="preserve"> сельского поселения </w:t>
      </w:r>
      <w:r w:rsidR="00190B1B">
        <w:rPr>
          <w:sz w:val="28"/>
          <w:szCs w:val="28"/>
        </w:rPr>
        <w:t>Егорлыкского</w:t>
      </w:r>
      <w:r w:rsidRPr="001818F5">
        <w:rPr>
          <w:sz w:val="28"/>
          <w:szCs w:val="28"/>
        </w:rPr>
        <w:t xml:space="preserve"> района Ростовской области: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осуществление общего руководства Программой;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обеспечение механизмов и процедур управления Программой;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принятие нормативных правовых актов в рамках своей компетенции и в соответствии с Уставом;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иные полномочия.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Сотрудники Администрации поселения осуществляют следующие функции: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подготовка проектов нормативных правовых актов в подведомственной сфере в рамках своей компетенции;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  <w:r w:rsidRPr="001818F5">
        <w:rPr>
          <w:sz w:val="28"/>
          <w:szCs w:val="28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1818F5" w:rsidRPr="001818F5" w:rsidRDefault="001818F5" w:rsidP="001818F5">
      <w:pPr>
        <w:jc w:val="both"/>
        <w:rPr>
          <w:sz w:val="28"/>
          <w:szCs w:val="28"/>
        </w:rPr>
      </w:pPr>
    </w:p>
    <w:sectPr w:rsidR="001818F5" w:rsidRPr="001818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E4" w:rsidRDefault="008A23E4">
      <w:r>
        <w:separator/>
      </w:r>
    </w:p>
  </w:endnote>
  <w:endnote w:type="continuationSeparator" w:id="0">
    <w:p w:rsidR="008A23E4" w:rsidRDefault="008A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14" w:rsidRDefault="00212E14" w:rsidP="007E7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14" w:rsidRDefault="00212E14" w:rsidP="00212E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14" w:rsidRDefault="00212E14" w:rsidP="007E7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F41">
      <w:rPr>
        <w:rStyle w:val="PageNumber"/>
        <w:noProof/>
      </w:rPr>
      <w:t>1</w:t>
    </w:r>
    <w:r>
      <w:rPr>
        <w:rStyle w:val="PageNumber"/>
      </w:rPr>
      <w:fldChar w:fldCharType="end"/>
    </w:r>
  </w:p>
  <w:p w:rsidR="00212E14" w:rsidRDefault="00212E14" w:rsidP="00212E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E4" w:rsidRDefault="008A23E4">
      <w:r>
        <w:separator/>
      </w:r>
    </w:p>
  </w:footnote>
  <w:footnote w:type="continuationSeparator" w:id="0">
    <w:p w:rsidR="008A23E4" w:rsidRDefault="008A2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2C3"/>
    <w:multiLevelType w:val="hybridMultilevel"/>
    <w:tmpl w:val="F11EC0E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2461"/>
    <w:multiLevelType w:val="hybridMultilevel"/>
    <w:tmpl w:val="87C2AE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F03"/>
    <w:multiLevelType w:val="hybridMultilevel"/>
    <w:tmpl w:val="A4FCC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855E9"/>
    <w:multiLevelType w:val="hybridMultilevel"/>
    <w:tmpl w:val="2C3445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97719"/>
    <w:multiLevelType w:val="hybridMultilevel"/>
    <w:tmpl w:val="AFEA48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D22E6"/>
    <w:multiLevelType w:val="hybridMultilevel"/>
    <w:tmpl w:val="2BA24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8791D"/>
    <w:multiLevelType w:val="hybridMultilevel"/>
    <w:tmpl w:val="26E0D84C"/>
    <w:lvl w:ilvl="0" w:tplc="B1D0FE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15A28"/>
    <w:multiLevelType w:val="hybridMultilevel"/>
    <w:tmpl w:val="C7440D82"/>
    <w:lvl w:ilvl="0" w:tplc="FFDC5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4506C"/>
    <w:multiLevelType w:val="hybridMultilevel"/>
    <w:tmpl w:val="2FE822F4"/>
    <w:lvl w:ilvl="0" w:tplc="A5589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91"/>
    <w:rsid w:val="000201B3"/>
    <w:rsid w:val="00031527"/>
    <w:rsid w:val="0003320E"/>
    <w:rsid w:val="00034D56"/>
    <w:rsid w:val="00037A26"/>
    <w:rsid w:val="00055E0A"/>
    <w:rsid w:val="00071C51"/>
    <w:rsid w:val="00096DFA"/>
    <w:rsid w:val="000B0D97"/>
    <w:rsid w:val="000B63B2"/>
    <w:rsid w:val="000D5EDA"/>
    <w:rsid w:val="000D7C78"/>
    <w:rsid w:val="001444B0"/>
    <w:rsid w:val="001501A8"/>
    <w:rsid w:val="00152330"/>
    <w:rsid w:val="00176BE2"/>
    <w:rsid w:val="001818F5"/>
    <w:rsid w:val="00190B1B"/>
    <w:rsid w:val="001C2F41"/>
    <w:rsid w:val="001E6019"/>
    <w:rsid w:val="001F23BB"/>
    <w:rsid w:val="001F5696"/>
    <w:rsid w:val="00212E14"/>
    <w:rsid w:val="00264DFA"/>
    <w:rsid w:val="002A5806"/>
    <w:rsid w:val="002C4388"/>
    <w:rsid w:val="002D4A64"/>
    <w:rsid w:val="00302C1F"/>
    <w:rsid w:val="00313BB0"/>
    <w:rsid w:val="00326F4A"/>
    <w:rsid w:val="003744DC"/>
    <w:rsid w:val="00382D7D"/>
    <w:rsid w:val="003A24E0"/>
    <w:rsid w:val="003A4F3C"/>
    <w:rsid w:val="003C2142"/>
    <w:rsid w:val="003D23BA"/>
    <w:rsid w:val="004201B3"/>
    <w:rsid w:val="004250EE"/>
    <w:rsid w:val="004810B9"/>
    <w:rsid w:val="004B4186"/>
    <w:rsid w:val="004D609E"/>
    <w:rsid w:val="004E0144"/>
    <w:rsid w:val="004E5671"/>
    <w:rsid w:val="004F2C78"/>
    <w:rsid w:val="00534304"/>
    <w:rsid w:val="00537997"/>
    <w:rsid w:val="005421A3"/>
    <w:rsid w:val="005436E5"/>
    <w:rsid w:val="00557402"/>
    <w:rsid w:val="005820BD"/>
    <w:rsid w:val="005C2928"/>
    <w:rsid w:val="005C3B4D"/>
    <w:rsid w:val="005E3B5B"/>
    <w:rsid w:val="005F7CBC"/>
    <w:rsid w:val="00610E2B"/>
    <w:rsid w:val="006C3CBE"/>
    <w:rsid w:val="00710053"/>
    <w:rsid w:val="007E3138"/>
    <w:rsid w:val="007E7B9A"/>
    <w:rsid w:val="008006D9"/>
    <w:rsid w:val="00814B26"/>
    <w:rsid w:val="00825275"/>
    <w:rsid w:val="00833D78"/>
    <w:rsid w:val="00845BC9"/>
    <w:rsid w:val="0089463B"/>
    <w:rsid w:val="00896A23"/>
    <w:rsid w:val="008A23E4"/>
    <w:rsid w:val="008B3683"/>
    <w:rsid w:val="008C7822"/>
    <w:rsid w:val="008E290F"/>
    <w:rsid w:val="008E3E4C"/>
    <w:rsid w:val="00912ACA"/>
    <w:rsid w:val="00913446"/>
    <w:rsid w:val="00937B37"/>
    <w:rsid w:val="009A7945"/>
    <w:rsid w:val="009E3486"/>
    <w:rsid w:val="00A11B77"/>
    <w:rsid w:val="00A36125"/>
    <w:rsid w:val="00A565C3"/>
    <w:rsid w:val="00A83EF0"/>
    <w:rsid w:val="00AC7002"/>
    <w:rsid w:val="00AE6CA0"/>
    <w:rsid w:val="00AF2967"/>
    <w:rsid w:val="00B02A3A"/>
    <w:rsid w:val="00B577F3"/>
    <w:rsid w:val="00B87C4A"/>
    <w:rsid w:val="00B97C45"/>
    <w:rsid w:val="00BC37D9"/>
    <w:rsid w:val="00BE3A29"/>
    <w:rsid w:val="00C23992"/>
    <w:rsid w:val="00C275D0"/>
    <w:rsid w:val="00C56877"/>
    <w:rsid w:val="00C95712"/>
    <w:rsid w:val="00CD0C91"/>
    <w:rsid w:val="00CE4A43"/>
    <w:rsid w:val="00D0678B"/>
    <w:rsid w:val="00D0715C"/>
    <w:rsid w:val="00D45F90"/>
    <w:rsid w:val="00D60E8F"/>
    <w:rsid w:val="00D813B9"/>
    <w:rsid w:val="00D967F1"/>
    <w:rsid w:val="00DA2202"/>
    <w:rsid w:val="00DC2156"/>
    <w:rsid w:val="00DD4EF6"/>
    <w:rsid w:val="00E20720"/>
    <w:rsid w:val="00E302A2"/>
    <w:rsid w:val="00E73ABA"/>
    <w:rsid w:val="00EC3EDF"/>
    <w:rsid w:val="00FA5500"/>
    <w:rsid w:val="00FB52CF"/>
    <w:rsid w:val="00F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C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Стиль1"/>
    <w:basedOn w:val="Normal"/>
    <w:rsid w:val="00D60E8F"/>
    <w:pPr>
      <w:suppressAutoHyphens/>
      <w:jc w:val="both"/>
    </w:pPr>
    <w:rPr>
      <w:szCs w:val="20"/>
      <w:lang w:eastAsia="ar-SA"/>
    </w:rPr>
  </w:style>
  <w:style w:type="paragraph" w:customStyle="1" w:styleId="ConsPlusNormal">
    <w:name w:val="ConsPlusNormal"/>
    <w:rsid w:val="00CD0C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C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D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2E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12E14"/>
  </w:style>
  <w:style w:type="paragraph" w:customStyle="1" w:styleId="2">
    <w:name w:val=" Знак2 Знак Знак Знак"/>
    <w:basedOn w:val="Normal"/>
    <w:rsid w:val="008C7822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1818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18F5"/>
  </w:style>
  <w:style w:type="character" w:customStyle="1" w:styleId="HeaderChar">
    <w:name w:val="Header Char"/>
    <w:basedOn w:val="DefaultParagraphFont"/>
    <w:link w:val="Header"/>
    <w:locked/>
    <w:rsid w:val="003D23BA"/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rsid w:val="003D23BA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3D23BA"/>
    <w:pPr>
      <w:spacing w:after="120"/>
    </w:pPr>
  </w:style>
  <w:style w:type="character" w:customStyle="1" w:styleId="20">
    <w:name w:val="Основной текст (2)_"/>
    <w:basedOn w:val="DefaultParagraphFont"/>
    <w:link w:val="21"/>
    <w:locked/>
    <w:rsid w:val="003D23BA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Normal"/>
    <w:link w:val="20"/>
    <w:rsid w:val="003D23BA"/>
    <w:pPr>
      <w:widowControl w:val="0"/>
      <w:shd w:val="clear" w:color="auto" w:fill="FFFFFF"/>
      <w:spacing w:after="420" w:line="240" w:lineRule="atLeast"/>
      <w:ind w:hanging="2140"/>
      <w:jc w:val="center"/>
    </w:pPr>
    <w:rPr>
      <w:b/>
      <w:bCs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1</Pages>
  <Words>6382</Words>
  <Characters>36384</Characters>
  <Application>Microsoft Office Outlook</Application>
  <DocSecurity>4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42681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kadry</cp:lastModifiedBy>
  <cp:revision>82</cp:revision>
  <cp:lastPrinted>2014-07-02T08:06:00Z</cp:lastPrinted>
  <dcterms:created xsi:type="dcterms:W3CDTF">2014-05-21T07:22:00Z</dcterms:created>
  <dcterms:modified xsi:type="dcterms:W3CDTF">2015-03-24T12:57:00Z</dcterms:modified>
</cp:coreProperties>
</file>