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15" w:rsidRPr="00817A15" w:rsidRDefault="00817A15" w:rsidP="00817A15">
      <w:pPr>
        <w:jc w:val="center"/>
        <w:rPr>
          <w:b/>
          <w:sz w:val="28"/>
          <w:szCs w:val="28"/>
        </w:rPr>
      </w:pPr>
      <w:r w:rsidRPr="00817A15">
        <w:rPr>
          <w:b/>
          <w:sz w:val="28"/>
          <w:szCs w:val="28"/>
        </w:rPr>
        <w:t>ПРОЕКТ</w:t>
      </w:r>
    </w:p>
    <w:p w:rsidR="00817A15" w:rsidRPr="00817A15" w:rsidRDefault="00817A15" w:rsidP="00E34795">
      <w:pPr>
        <w:jc w:val="center"/>
        <w:rPr>
          <w:b/>
          <w:sz w:val="28"/>
          <w:szCs w:val="28"/>
        </w:rPr>
      </w:pPr>
    </w:p>
    <w:p w:rsidR="00817A15" w:rsidRPr="00817A15" w:rsidRDefault="00817A15" w:rsidP="00E34795">
      <w:pPr>
        <w:jc w:val="center"/>
        <w:rPr>
          <w:b/>
          <w:sz w:val="28"/>
          <w:szCs w:val="28"/>
        </w:rPr>
      </w:pPr>
    </w:p>
    <w:p w:rsidR="004B7AA1" w:rsidRPr="00817A15" w:rsidRDefault="004B7AA1" w:rsidP="00E34795">
      <w:pPr>
        <w:jc w:val="center"/>
        <w:rPr>
          <w:b/>
          <w:sz w:val="28"/>
          <w:szCs w:val="28"/>
        </w:rPr>
      </w:pPr>
      <w:r w:rsidRPr="00817A15">
        <w:rPr>
          <w:b/>
          <w:sz w:val="28"/>
          <w:szCs w:val="28"/>
        </w:rPr>
        <w:t xml:space="preserve">Обсуждение: начато </w:t>
      </w:r>
      <w:r w:rsidR="00817A15" w:rsidRPr="00817A15">
        <w:rPr>
          <w:b/>
          <w:sz w:val="28"/>
          <w:szCs w:val="28"/>
        </w:rPr>
        <w:t>07</w:t>
      </w:r>
      <w:r w:rsidRPr="00817A15">
        <w:rPr>
          <w:b/>
          <w:sz w:val="28"/>
          <w:szCs w:val="28"/>
        </w:rPr>
        <w:t>.02.2017г.</w:t>
      </w:r>
    </w:p>
    <w:p w:rsidR="004B7AA1" w:rsidRDefault="004B7AA1" w:rsidP="00E34795">
      <w:pPr>
        <w:jc w:val="center"/>
        <w:rPr>
          <w:b/>
          <w:sz w:val="28"/>
          <w:szCs w:val="28"/>
        </w:rPr>
      </w:pPr>
      <w:r w:rsidRPr="00817A15">
        <w:rPr>
          <w:b/>
          <w:sz w:val="28"/>
          <w:szCs w:val="28"/>
        </w:rPr>
        <w:t>Окончено 28.02.2017г.</w:t>
      </w:r>
    </w:p>
    <w:p w:rsidR="00817A15" w:rsidRDefault="00817A15" w:rsidP="00E34795">
      <w:pPr>
        <w:jc w:val="center"/>
        <w:rPr>
          <w:b/>
          <w:sz w:val="28"/>
          <w:szCs w:val="28"/>
        </w:rPr>
      </w:pPr>
    </w:p>
    <w:p w:rsidR="00817A15" w:rsidRPr="00817A15" w:rsidRDefault="00817A15" w:rsidP="00E34795">
      <w:pPr>
        <w:jc w:val="center"/>
        <w:rPr>
          <w:b/>
          <w:sz w:val="28"/>
          <w:szCs w:val="28"/>
        </w:rPr>
      </w:pPr>
    </w:p>
    <w:p w:rsidR="00E34795" w:rsidRDefault="00E34795" w:rsidP="00E34795">
      <w:pPr>
        <w:jc w:val="center"/>
        <w:rPr>
          <w:b/>
          <w:bCs/>
          <w:sz w:val="28"/>
          <w:szCs w:val="28"/>
        </w:rPr>
      </w:pPr>
      <w:r w:rsidRPr="00237ECE">
        <w:rPr>
          <w:b/>
          <w:sz w:val="28"/>
          <w:szCs w:val="28"/>
        </w:rPr>
        <w:t xml:space="preserve">АДМИНИСТРАЦИЯ </w:t>
      </w:r>
      <w:r w:rsidR="00817A15">
        <w:rPr>
          <w:b/>
          <w:sz w:val="28"/>
          <w:szCs w:val="28"/>
        </w:rPr>
        <w:t xml:space="preserve"> ВОЙНОВСКОГО</w:t>
      </w:r>
      <w:r w:rsidRPr="00237ECE">
        <w:rPr>
          <w:b/>
          <w:sz w:val="28"/>
          <w:szCs w:val="28"/>
        </w:rPr>
        <w:t xml:space="preserve"> СЕЛЬСКОГО ПОСЕЛЕНИЯ</w:t>
      </w:r>
      <w:r w:rsidRPr="00FB1B07">
        <w:rPr>
          <w:b/>
          <w:bCs/>
          <w:sz w:val="28"/>
          <w:szCs w:val="28"/>
        </w:rPr>
        <w:t xml:space="preserve"> </w:t>
      </w:r>
    </w:p>
    <w:p w:rsidR="00E34795" w:rsidRDefault="00E34795" w:rsidP="00E34795">
      <w:pPr>
        <w:jc w:val="center"/>
        <w:rPr>
          <w:b/>
          <w:bCs/>
          <w:sz w:val="28"/>
          <w:szCs w:val="28"/>
        </w:rPr>
      </w:pPr>
    </w:p>
    <w:p w:rsidR="00E34795" w:rsidRDefault="00E34795" w:rsidP="00E34795">
      <w:pPr>
        <w:jc w:val="center"/>
        <w:rPr>
          <w:b/>
          <w:bCs/>
          <w:sz w:val="28"/>
          <w:szCs w:val="28"/>
        </w:rPr>
      </w:pPr>
      <w:r w:rsidRPr="00FB1B07">
        <w:rPr>
          <w:b/>
          <w:bCs/>
          <w:sz w:val="28"/>
          <w:szCs w:val="28"/>
        </w:rPr>
        <w:t>ПОСТАНОВЛЕНИЕ</w:t>
      </w:r>
    </w:p>
    <w:p w:rsidR="00B55C3E" w:rsidRDefault="00B55C3E" w:rsidP="00E34795">
      <w:pPr>
        <w:jc w:val="center"/>
        <w:rPr>
          <w:b/>
          <w:bCs/>
          <w:sz w:val="28"/>
          <w:szCs w:val="28"/>
        </w:rPr>
      </w:pPr>
    </w:p>
    <w:p w:rsidR="00E34795" w:rsidRPr="00FB1B07" w:rsidRDefault="00E34795" w:rsidP="00E34795">
      <w:pPr>
        <w:jc w:val="center"/>
        <w:rPr>
          <w:b/>
          <w:bCs/>
          <w:sz w:val="28"/>
          <w:szCs w:val="28"/>
        </w:rPr>
      </w:pPr>
    </w:p>
    <w:p w:rsidR="00E34795" w:rsidRPr="00B83434" w:rsidRDefault="00817A15" w:rsidP="00E34795">
      <w:pPr>
        <w:ind w:left="-900"/>
        <w:jc w:val="center"/>
        <w:rPr>
          <w:sz w:val="28"/>
          <w:szCs w:val="28"/>
        </w:rPr>
      </w:pPr>
      <w:r>
        <w:rPr>
          <w:sz w:val="28"/>
          <w:szCs w:val="28"/>
        </w:rPr>
        <w:t xml:space="preserve">«» февраль </w:t>
      </w:r>
      <w:r w:rsidR="00E34795">
        <w:rPr>
          <w:sz w:val="28"/>
          <w:szCs w:val="28"/>
        </w:rPr>
        <w:t xml:space="preserve">  </w:t>
      </w:r>
      <w:r w:rsidR="00E34795" w:rsidRPr="00B83434">
        <w:rPr>
          <w:sz w:val="28"/>
          <w:szCs w:val="28"/>
        </w:rPr>
        <w:t>20</w:t>
      </w:r>
      <w:r w:rsidR="00E34795">
        <w:rPr>
          <w:sz w:val="28"/>
          <w:szCs w:val="28"/>
        </w:rPr>
        <w:t>17</w:t>
      </w:r>
      <w:r w:rsidR="00E34795" w:rsidRPr="00B83434">
        <w:rPr>
          <w:sz w:val="28"/>
          <w:szCs w:val="28"/>
        </w:rPr>
        <w:t>г.</w:t>
      </w:r>
      <w:r w:rsidR="00E34795" w:rsidRPr="00B83434">
        <w:rPr>
          <w:sz w:val="28"/>
          <w:szCs w:val="28"/>
        </w:rPr>
        <w:tab/>
      </w:r>
      <w:r w:rsidR="00E34795">
        <w:rPr>
          <w:sz w:val="28"/>
          <w:szCs w:val="28"/>
        </w:rPr>
        <w:t xml:space="preserve">                          </w:t>
      </w:r>
      <w:r w:rsidR="00E34795" w:rsidRPr="00B83434">
        <w:rPr>
          <w:sz w:val="28"/>
          <w:szCs w:val="28"/>
        </w:rPr>
        <w:tab/>
      </w:r>
      <w:r w:rsidR="00E34795">
        <w:rPr>
          <w:sz w:val="28"/>
          <w:szCs w:val="28"/>
        </w:rPr>
        <w:t>№</w:t>
      </w:r>
      <w:r w:rsidR="00E34795">
        <w:rPr>
          <w:sz w:val="28"/>
          <w:szCs w:val="28"/>
        </w:rPr>
        <w:tab/>
      </w:r>
      <w:r w:rsidR="00E34795">
        <w:rPr>
          <w:sz w:val="28"/>
          <w:szCs w:val="28"/>
        </w:rPr>
        <w:tab/>
        <w:t xml:space="preserve">             </w:t>
      </w:r>
      <w:proofErr w:type="spellStart"/>
      <w:r>
        <w:rPr>
          <w:sz w:val="28"/>
          <w:szCs w:val="28"/>
        </w:rPr>
        <w:t>х.Войнов</w:t>
      </w:r>
      <w:proofErr w:type="spellEnd"/>
    </w:p>
    <w:p w:rsidR="00D31924" w:rsidRDefault="00D31924"/>
    <w:p w:rsidR="00E34795" w:rsidRDefault="00E34795" w:rsidP="00E34795">
      <w:pPr>
        <w:jc w:val="center"/>
        <w:rPr>
          <w:sz w:val="28"/>
          <w:szCs w:val="28"/>
        </w:rPr>
      </w:pPr>
      <w:r w:rsidRPr="00E34795">
        <w:rPr>
          <w:sz w:val="28"/>
          <w:szCs w:val="28"/>
        </w:rPr>
        <w:t xml:space="preserve">Об оплате труда работников муниципальных бюджетных учреждений </w:t>
      </w:r>
      <w:r w:rsidR="00817A15">
        <w:rPr>
          <w:sz w:val="28"/>
          <w:szCs w:val="28"/>
        </w:rPr>
        <w:t>Войновского</w:t>
      </w:r>
      <w:r w:rsidRPr="00E34795">
        <w:rPr>
          <w:sz w:val="28"/>
          <w:szCs w:val="28"/>
        </w:rPr>
        <w:t xml:space="preserve"> сельского поселения</w:t>
      </w:r>
    </w:p>
    <w:p w:rsidR="00E34795" w:rsidRDefault="00E34795" w:rsidP="00E34795">
      <w:pPr>
        <w:jc w:val="center"/>
        <w:rPr>
          <w:sz w:val="28"/>
          <w:szCs w:val="28"/>
        </w:rPr>
      </w:pPr>
    </w:p>
    <w:p w:rsidR="00E34795" w:rsidRPr="002E443E" w:rsidRDefault="004D3D86" w:rsidP="00FF349A">
      <w:pPr>
        <w:ind w:firstLine="900"/>
        <w:jc w:val="both"/>
        <w:rPr>
          <w:sz w:val="28"/>
          <w:szCs w:val="28"/>
        </w:rPr>
      </w:pPr>
      <w:r>
        <w:rPr>
          <w:sz w:val="28"/>
          <w:szCs w:val="28"/>
        </w:rPr>
        <w:t>В</w:t>
      </w:r>
      <w:r w:rsidRPr="00517BCA">
        <w:rPr>
          <w:sz w:val="28"/>
          <w:szCs w:val="28"/>
        </w:rPr>
        <w:t xml:space="preserve"> целях совершенствования условий оплаты труда работников </w:t>
      </w:r>
      <w:r w:rsidRPr="00517BCA">
        <w:rPr>
          <w:kern w:val="2"/>
          <w:sz w:val="28"/>
          <w:szCs w:val="28"/>
          <w:lang w:eastAsia="en-US"/>
        </w:rPr>
        <w:t>муниципальных бюджетных учреждений культуры</w:t>
      </w:r>
      <w:r>
        <w:rPr>
          <w:kern w:val="2"/>
          <w:sz w:val="28"/>
          <w:szCs w:val="28"/>
          <w:lang w:eastAsia="en-US"/>
        </w:rPr>
        <w:t>, в</w:t>
      </w:r>
      <w:r w:rsidR="00E34795" w:rsidRPr="00E25541">
        <w:rPr>
          <w:kern w:val="2"/>
          <w:sz w:val="28"/>
          <w:szCs w:val="28"/>
        </w:rPr>
        <w:t xml:space="preserve"> соответствии с постановлением Правительства Ростовской области от 31 декабря </w:t>
      </w:r>
      <w:smartTag w:uri="urn:schemas-microsoft-com:office:smarttags" w:element="metricconverter">
        <w:smartTagPr>
          <w:attr w:name="ProductID" w:val="2015 г"/>
        </w:smartTagPr>
        <w:r w:rsidR="00E34795" w:rsidRPr="00E25541">
          <w:rPr>
            <w:kern w:val="2"/>
            <w:sz w:val="28"/>
            <w:szCs w:val="28"/>
          </w:rPr>
          <w:t>2015 г</w:t>
        </w:r>
      </w:smartTag>
      <w:r w:rsidR="00E34795" w:rsidRPr="00E25541">
        <w:rPr>
          <w:kern w:val="2"/>
          <w:sz w:val="28"/>
          <w:szCs w:val="28"/>
        </w:rPr>
        <w:t>. № 222 «О системе оплаты труда работников государственных бюджетных, автономных и казенных учреждений Ростовской области»</w:t>
      </w:r>
      <w:r w:rsidR="00E34795">
        <w:rPr>
          <w:kern w:val="2"/>
          <w:sz w:val="28"/>
          <w:szCs w:val="28"/>
        </w:rPr>
        <w:t xml:space="preserve">, </w:t>
      </w:r>
      <w:r>
        <w:rPr>
          <w:kern w:val="2"/>
          <w:sz w:val="28"/>
          <w:szCs w:val="28"/>
        </w:rPr>
        <w:t xml:space="preserve">постановлением Администрации </w:t>
      </w:r>
      <w:r w:rsidR="00817A15">
        <w:rPr>
          <w:kern w:val="2"/>
          <w:sz w:val="28"/>
          <w:szCs w:val="28"/>
        </w:rPr>
        <w:t>Войновского</w:t>
      </w:r>
      <w:r>
        <w:rPr>
          <w:kern w:val="2"/>
          <w:sz w:val="28"/>
          <w:szCs w:val="28"/>
        </w:rPr>
        <w:t xml:space="preserve"> сельского поселения от </w:t>
      </w:r>
      <w:r w:rsidR="00FF349A" w:rsidRPr="00D42282">
        <w:rPr>
          <w:kern w:val="2"/>
          <w:sz w:val="28"/>
          <w:szCs w:val="28"/>
        </w:rPr>
        <w:t>30</w:t>
      </w:r>
      <w:r w:rsidRPr="00D42282">
        <w:rPr>
          <w:kern w:val="2"/>
          <w:sz w:val="28"/>
          <w:szCs w:val="28"/>
        </w:rPr>
        <w:t xml:space="preserve">.12.2016 г. № </w:t>
      </w:r>
      <w:r w:rsidR="00D42282">
        <w:rPr>
          <w:kern w:val="2"/>
          <w:sz w:val="28"/>
          <w:szCs w:val="28"/>
        </w:rPr>
        <w:t>50</w:t>
      </w:r>
      <w:r w:rsidR="000E322D">
        <w:rPr>
          <w:kern w:val="2"/>
          <w:sz w:val="28"/>
          <w:szCs w:val="28"/>
        </w:rPr>
        <w:t xml:space="preserve"> «</w:t>
      </w:r>
      <w:r w:rsidR="000E322D" w:rsidRPr="00891ED3">
        <w:rPr>
          <w:sz w:val="28"/>
          <w:szCs w:val="28"/>
        </w:rPr>
        <w:t>О системе оплаты труда работников муниципальных бюджетных</w:t>
      </w:r>
      <w:r w:rsidR="000E322D">
        <w:rPr>
          <w:sz w:val="28"/>
          <w:szCs w:val="28"/>
        </w:rPr>
        <w:t xml:space="preserve"> </w:t>
      </w:r>
      <w:r w:rsidR="000E322D" w:rsidRPr="00891ED3">
        <w:rPr>
          <w:sz w:val="28"/>
          <w:szCs w:val="28"/>
        </w:rPr>
        <w:t xml:space="preserve">учреждений </w:t>
      </w:r>
      <w:r w:rsidR="00817A15">
        <w:rPr>
          <w:sz w:val="28"/>
          <w:szCs w:val="28"/>
        </w:rPr>
        <w:t>Войновского</w:t>
      </w:r>
      <w:r w:rsidR="000E322D">
        <w:rPr>
          <w:sz w:val="28"/>
          <w:szCs w:val="28"/>
        </w:rPr>
        <w:t xml:space="preserve"> сельского поселения»</w:t>
      </w:r>
      <w:r>
        <w:rPr>
          <w:kern w:val="2"/>
          <w:sz w:val="28"/>
          <w:szCs w:val="28"/>
        </w:rPr>
        <w:t xml:space="preserve">, </w:t>
      </w:r>
      <w:r w:rsidR="00E34795" w:rsidRPr="002E443E">
        <w:rPr>
          <w:sz w:val="28"/>
          <w:szCs w:val="28"/>
        </w:rPr>
        <w:t xml:space="preserve">руководствуясь </w:t>
      </w:r>
      <w:r w:rsidR="00E34795">
        <w:rPr>
          <w:sz w:val="28"/>
          <w:szCs w:val="28"/>
        </w:rPr>
        <w:t xml:space="preserve">пунктом 11 части 2 </w:t>
      </w:r>
      <w:r w:rsidR="00E34795" w:rsidRPr="002E443E">
        <w:rPr>
          <w:sz w:val="28"/>
          <w:szCs w:val="28"/>
        </w:rPr>
        <w:t>стать</w:t>
      </w:r>
      <w:r w:rsidR="00E34795">
        <w:rPr>
          <w:sz w:val="28"/>
          <w:szCs w:val="28"/>
        </w:rPr>
        <w:t>и</w:t>
      </w:r>
      <w:r w:rsidR="00E34795" w:rsidRPr="002E443E">
        <w:rPr>
          <w:sz w:val="28"/>
          <w:szCs w:val="28"/>
        </w:rPr>
        <w:t xml:space="preserve"> </w:t>
      </w:r>
      <w:r w:rsidR="00E34795">
        <w:rPr>
          <w:sz w:val="28"/>
          <w:szCs w:val="28"/>
        </w:rPr>
        <w:t>30</w:t>
      </w:r>
      <w:r w:rsidR="00E34795" w:rsidRPr="002E443E">
        <w:rPr>
          <w:sz w:val="28"/>
          <w:szCs w:val="28"/>
        </w:rPr>
        <w:t xml:space="preserve"> Уста</w:t>
      </w:r>
      <w:r w:rsidR="00E34795">
        <w:rPr>
          <w:sz w:val="28"/>
          <w:szCs w:val="28"/>
        </w:rPr>
        <w:t>ва муниципального образования «</w:t>
      </w:r>
      <w:proofErr w:type="spellStart"/>
      <w:r w:rsidR="00817A15">
        <w:rPr>
          <w:sz w:val="28"/>
          <w:szCs w:val="28"/>
        </w:rPr>
        <w:t>Войнов</w:t>
      </w:r>
      <w:r w:rsidR="00FF349A">
        <w:rPr>
          <w:sz w:val="28"/>
          <w:szCs w:val="28"/>
        </w:rPr>
        <w:t>ск</w:t>
      </w:r>
      <w:r w:rsidR="00E34795">
        <w:rPr>
          <w:sz w:val="28"/>
          <w:szCs w:val="28"/>
        </w:rPr>
        <w:t>ое</w:t>
      </w:r>
      <w:proofErr w:type="spellEnd"/>
      <w:r w:rsidR="00E34795">
        <w:rPr>
          <w:sz w:val="28"/>
          <w:szCs w:val="28"/>
        </w:rPr>
        <w:t xml:space="preserve"> </w:t>
      </w:r>
      <w:r w:rsidR="00E34795" w:rsidRPr="002E443E">
        <w:rPr>
          <w:sz w:val="28"/>
          <w:szCs w:val="28"/>
        </w:rPr>
        <w:t>сельское поселение»</w:t>
      </w:r>
    </w:p>
    <w:p w:rsidR="00E34795" w:rsidRDefault="00E34795" w:rsidP="00E34795">
      <w:pPr>
        <w:autoSpaceDE w:val="0"/>
        <w:autoSpaceDN w:val="0"/>
        <w:adjustRightInd w:val="0"/>
        <w:spacing w:before="120" w:after="120" w:line="360" w:lineRule="auto"/>
        <w:ind w:firstLine="902"/>
        <w:jc w:val="center"/>
        <w:rPr>
          <w:sz w:val="28"/>
          <w:szCs w:val="28"/>
        </w:rPr>
      </w:pP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w:t>
      </w:r>
      <w:r w:rsidRPr="00B83434">
        <w:rPr>
          <w:sz w:val="28"/>
          <w:szCs w:val="28"/>
        </w:rPr>
        <w:t>:</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1. Утвердить:</w:t>
      </w:r>
    </w:p>
    <w:p w:rsidR="004D3D86" w:rsidRPr="00E25541" w:rsidRDefault="004D3D86" w:rsidP="004D3D86">
      <w:pPr>
        <w:autoSpaceDE w:val="0"/>
        <w:autoSpaceDN w:val="0"/>
        <w:adjustRightInd w:val="0"/>
        <w:ind w:firstLine="709"/>
        <w:contextualSpacing/>
        <w:jc w:val="both"/>
        <w:rPr>
          <w:bCs/>
          <w:kern w:val="2"/>
          <w:sz w:val="28"/>
          <w:szCs w:val="28"/>
        </w:rPr>
      </w:pPr>
      <w:r w:rsidRPr="00E25541">
        <w:rPr>
          <w:bCs/>
          <w:kern w:val="2"/>
          <w:sz w:val="28"/>
          <w:szCs w:val="28"/>
        </w:rPr>
        <w:t xml:space="preserve">1.1. Примерное положение об оплате труда работников </w:t>
      </w:r>
      <w:r>
        <w:rPr>
          <w:bCs/>
          <w:kern w:val="2"/>
          <w:sz w:val="28"/>
          <w:szCs w:val="28"/>
        </w:rPr>
        <w:t>муниципаль</w:t>
      </w:r>
      <w:r w:rsidRPr="00E25541">
        <w:rPr>
          <w:bCs/>
          <w:kern w:val="2"/>
          <w:sz w:val="28"/>
          <w:szCs w:val="28"/>
        </w:rPr>
        <w:t>ных бюджетных</w:t>
      </w:r>
      <w:r>
        <w:rPr>
          <w:bCs/>
          <w:kern w:val="2"/>
          <w:sz w:val="28"/>
          <w:szCs w:val="28"/>
        </w:rPr>
        <w:t xml:space="preserve"> учреждений </w:t>
      </w:r>
      <w:r w:rsidR="00817A15">
        <w:rPr>
          <w:bCs/>
          <w:kern w:val="2"/>
          <w:sz w:val="28"/>
          <w:szCs w:val="28"/>
        </w:rPr>
        <w:t>Войновского</w:t>
      </w:r>
      <w:r>
        <w:rPr>
          <w:bCs/>
          <w:kern w:val="2"/>
          <w:sz w:val="28"/>
          <w:szCs w:val="28"/>
        </w:rPr>
        <w:t xml:space="preserve"> сельского поселения </w:t>
      </w:r>
      <w:r w:rsidRPr="00E25541">
        <w:rPr>
          <w:kern w:val="2"/>
          <w:sz w:val="28"/>
          <w:szCs w:val="28"/>
          <w:lang w:eastAsia="en-US"/>
        </w:rPr>
        <w:t>по видам</w:t>
      </w:r>
      <w:r>
        <w:rPr>
          <w:kern w:val="2"/>
          <w:sz w:val="28"/>
          <w:szCs w:val="28"/>
          <w:lang w:eastAsia="en-US"/>
        </w:rPr>
        <w:t xml:space="preserve"> </w:t>
      </w:r>
      <w:r w:rsidRPr="00E25541">
        <w:rPr>
          <w:kern w:val="2"/>
          <w:sz w:val="28"/>
          <w:szCs w:val="28"/>
          <w:lang w:eastAsia="en-US"/>
        </w:rPr>
        <w:t xml:space="preserve">экономической деятельности «Деятельность библиотек, архивов, музеев и прочих объектов культуры» согласно </w:t>
      </w:r>
      <w:r w:rsidRPr="00E25541">
        <w:rPr>
          <w:bCs/>
          <w:kern w:val="2"/>
          <w:sz w:val="28"/>
          <w:szCs w:val="28"/>
        </w:rPr>
        <w:t>приложению № 1.</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1.2. Примерный перечень должностей административно-управленческого персонала согласно приложению № 2.</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2. Постановление вступает в силу </w:t>
      </w:r>
      <w:r>
        <w:rPr>
          <w:kern w:val="2"/>
          <w:sz w:val="28"/>
          <w:szCs w:val="28"/>
        </w:rPr>
        <w:t xml:space="preserve">с момента подписания и применяется к правоотношениям, возникшим </w:t>
      </w:r>
      <w:r w:rsidRPr="00E25541">
        <w:rPr>
          <w:kern w:val="2"/>
          <w:sz w:val="28"/>
          <w:szCs w:val="28"/>
        </w:rPr>
        <w:t>с 1 января 2017 года.</w:t>
      </w:r>
    </w:p>
    <w:p w:rsidR="004D3D86"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3. Контроль за выполнением постановления </w:t>
      </w:r>
      <w:r>
        <w:rPr>
          <w:kern w:val="2"/>
          <w:sz w:val="28"/>
          <w:szCs w:val="28"/>
        </w:rPr>
        <w:t>оставляю за собой.</w:t>
      </w:r>
    </w:p>
    <w:p w:rsidR="004D3D86" w:rsidRDefault="004D3D86" w:rsidP="004D3D86">
      <w:pPr>
        <w:autoSpaceDE w:val="0"/>
        <w:autoSpaceDN w:val="0"/>
        <w:adjustRightInd w:val="0"/>
        <w:ind w:firstLine="709"/>
        <w:contextualSpacing/>
        <w:jc w:val="both"/>
        <w:rPr>
          <w:kern w:val="2"/>
          <w:sz w:val="28"/>
          <w:szCs w:val="28"/>
        </w:rPr>
      </w:pPr>
    </w:p>
    <w:p w:rsidR="004D3D86" w:rsidRDefault="004D3D86" w:rsidP="004D3D86">
      <w:pPr>
        <w:autoSpaceDE w:val="0"/>
        <w:autoSpaceDN w:val="0"/>
        <w:adjustRightInd w:val="0"/>
        <w:ind w:firstLine="709"/>
        <w:contextualSpacing/>
        <w:jc w:val="both"/>
        <w:rPr>
          <w:kern w:val="2"/>
          <w:sz w:val="28"/>
          <w:szCs w:val="28"/>
        </w:rPr>
      </w:pPr>
    </w:p>
    <w:p w:rsidR="004D3D86" w:rsidRDefault="004D3D86" w:rsidP="004D3D86">
      <w:pPr>
        <w:autoSpaceDE w:val="0"/>
        <w:autoSpaceDN w:val="0"/>
        <w:adjustRightInd w:val="0"/>
        <w:ind w:firstLine="709"/>
        <w:contextualSpacing/>
        <w:jc w:val="both"/>
        <w:rPr>
          <w:kern w:val="2"/>
          <w:sz w:val="28"/>
          <w:szCs w:val="28"/>
        </w:rPr>
      </w:pPr>
      <w:r>
        <w:rPr>
          <w:kern w:val="2"/>
          <w:sz w:val="28"/>
          <w:szCs w:val="28"/>
        </w:rPr>
        <w:t>Глава Администрации</w:t>
      </w:r>
    </w:p>
    <w:p w:rsidR="004D3D86" w:rsidRPr="00E25541" w:rsidRDefault="00817A15" w:rsidP="004D3D86">
      <w:pPr>
        <w:autoSpaceDE w:val="0"/>
        <w:autoSpaceDN w:val="0"/>
        <w:adjustRightInd w:val="0"/>
        <w:ind w:firstLine="709"/>
        <w:contextualSpacing/>
        <w:jc w:val="both"/>
        <w:rPr>
          <w:kern w:val="2"/>
          <w:sz w:val="28"/>
          <w:szCs w:val="28"/>
        </w:rPr>
      </w:pPr>
      <w:r>
        <w:rPr>
          <w:kern w:val="2"/>
          <w:sz w:val="28"/>
          <w:szCs w:val="28"/>
        </w:rPr>
        <w:t>Войновского</w:t>
      </w:r>
      <w:r w:rsidR="004D3D86">
        <w:rPr>
          <w:kern w:val="2"/>
          <w:sz w:val="28"/>
          <w:szCs w:val="28"/>
        </w:rPr>
        <w:t xml:space="preserve"> сельского поселения                      </w:t>
      </w:r>
      <w:r w:rsidR="00EC6131">
        <w:rPr>
          <w:kern w:val="2"/>
          <w:sz w:val="28"/>
          <w:szCs w:val="28"/>
        </w:rPr>
        <w:t xml:space="preserve">   </w:t>
      </w:r>
      <w:r w:rsidR="004D3D86">
        <w:rPr>
          <w:kern w:val="2"/>
          <w:sz w:val="28"/>
          <w:szCs w:val="28"/>
        </w:rPr>
        <w:t xml:space="preserve">      </w:t>
      </w:r>
      <w:r>
        <w:rPr>
          <w:kern w:val="2"/>
          <w:sz w:val="28"/>
          <w:szCs w:val="28"/>
        </w:rPr>
        <w:t xml:space="preserve">В.В.Гавриленко </w:t>
      </w:r>
    </w:p>
    <w:p w:rsidR="004D3D86" w:rsidRPr="00B83434" w:rsidRDefault="004D3D86" w:rsidP="00E34795">
      <w:pPr>
        <w:autoSpaceDE w:val="0"/>
        <w:autoSpaceDN w:val="0"/>
        <w:adjustRightInd w:val="0"/>
        <w:spacing w:before="120" w:after="120" w:line="360" w:lineRule="auto"/>
        <w:ind w:firstLine="902"/>
        <w:jc w:val="center"/>
        <w:rPr>
          <w:sz w:val="28"/>
          <w:szCs w:val="28"/>
        </w:rPr>
      </w:pPr>
    </w:p>
    <w:p w:rsidR="00E34795" w:rsidRPr="00E34795" w:rsidRDefault="00E34795" w:rsidP="00E34795">
      <w:pPr>
        <w:jc w:val="both"/>
        <w:rPr>
          <w:sz w:val="28"/>
          <w:szCs w:val="28"/>
        </w:rPr>
      </w:pPr>
    </w:p>
    <w:p w:rsidR="00E34795" w:rsidRDefault="00E34795"/>
    <w:p w:rsidR="004D3D86" w:rsidRDefault="004D3D86"/>
    <w:p w:rsidR="004D3D86" w:rsidRDefault="004D3D86"/>
    <w:p w:rsidR="004D3D86" w:rsidRDefault="004D3D86"/>
    <w:p w:rsidR="004D3D86" w:rsidRDefault="004D3D86"/>
    <w:p w:rsidR="004D3D86" w:rsidRDefault="004D3D86" w:rsidP="004D3D86">
      <w:pPr>
        <w:jc w:val="right"/>
      </w:pPr>
      <w:r>
        <w:t xml:space="preserve">Приложение №1 </w:t>
      </w:r>
    </w:p>
    <w:p w:rsidR="004D3D86" w:rsidRDefault="004D3D86" w:rsidP="004D3D86">
      <w:pPr>
        <w:jc w:val="right"/>
      </w:pPr>
      <w:r>
        <w:t xml:space="preserve">к постановлению Администрации </w:t>
      </w:r>
    </w:p>
    <w:p w:rsidR="004D3D86" w:rsidRDefault="00817A15" w:rsidP="004D3D86">
      <w:pPr>
        <w:jc w:val="right"/>
      </w:pPr>
      <w:r>
        <w:t>Войновского</w:t>
      </w:r>
      <w:r w:rsidR="004D3D86">
        <w:t xml:space="preserve"> сельского поселения </w:t>
      </w:r>
    </w:p>
    <w:p w:rsidR="004D3D86" w:rsidRDefault="004D3D86" w:rsidP="004D3D86">
      <w:pPr>
        <w:jc w:val="right"/>
      </w:pPr>
      <w:r>
        <w:t>от ____2017 г. №___</w:t>
      </w:r>
    </w:p>
    <w:p w:rsidR="004D3D86" w:rsidRDefault="004D3D86" w:rsidP="004D3D86">
      <w:pPr>
        <w:jc w:val="right"/>
      </w:pPr>
    </w:p>
    <w:p w:rsidR="004D3D86" w:rsidRPr="00E25541" w:rsidRDefault="004D3D86" w:rsidP="004D3D86">
      <w:pPr>
        <w:pStyle w:val="ConsPlusNormal"/>
        <w:contextualSpacing/>
        <w:jc w:val="center"/>
        <w:rPr>
          <w:rFonts w:ascii="Times New Roman" w:hAnsi="Times New Roman" w:cs="Times New Roman"/>
          <w:sz w:val="28"/>
          <w:szCs w:val="28"/>
        </w:rPr>
      </w:pPr>
      <w:r w:rsidRPr="004D3D86">
        <w:rPr>
          <w:rFonts w:ascii="Times New Roman" w:hAnsi="Times New Roman" w:cs="Times New Roman"/>
          <w:bCs/>
          <w:kern w:val="2"/>
          <w:sz w:val="28"/>
          <w:szCs w:val="28"/>
        </w:rPr>
        <w:t xml:space="preserve">ПРИМЕРНОЕ ПОЛОЖЕНИЕ </w:t>
      </w:r>
      <w:r w:rsidRPr="004D3D86">
        <w:rPr>
          <w:rFonts w:ascii="Times New Roman" w:hAnsi="Times New Roman" w:cs="Times New Roman"/>
          <w:bCs/>
          <w:kern w:val="2"/>
          <w:sz w:val="28"/>
          <w:szCs w:val="28"/>
        </w:rPr>
        <w:br/>
        <w:t>об оплате труда работников муниципальных</w:t>
      </w:r>
      <w:r w:rsidRPr="00E25541">
        <w:rPr>
          <w:bCs/>
          <w:kern w:val="2"/>
          <w:sz w:val="28"/>
          <w:szCs w:val="28"/>
        </w:rPr>
        <w:t xml:space="preserve"> </w:t>
      </w:r>
      <w:r w:rsidRPr="00E25541">
        <w:rPr>
          <w:rFonts w:ascii="Times New Roman" w:hAnsi="Times New Roman" w:cs="Times New Roman"/>
          <w:bCs/>
          <w:kern w:val="2"/>
          <w:sz w:val="28"/>
          <w:szCs w:val="28"/>
        </w:rPr>
        <w:t>учреждений</w:t>
      </w:r>
      <w:r>
        <w:rPr>
          <w:rFonts w:ascii="Times New Roman" w:hAnsi="Times New Roman" w:cs="Times New Roman"/>
          <w:bCs/>
          <w:kern w:val="2"/>
          <w:sz w:val="28"/>
          <w:szCs w:val="28"/>
        </w:rPr>
        <w:t xml:space="preserve"> </w:t>
      </w:r>
      <w:r w:rsidR="00817A15">
        <w:rPr>
          <w:rFonts w:ascii="Times New Roman" w:hAnsi="Times New Roman" w:cs="Times New Roman"/>
          <w:bCs/>
          <w:kern w:val="2"/>
          <w:sz w:val="28"/>
          <w:szCs w:val="28"/>
        </w:rPr>
        <w:t>Войновского</w:t>
      </w:r>
      <w:r>
        <w:rPr>
          <w:rFonts w:ascii="Times New Roman" w:hAnsi="Times New Roman" w:cs="Times New Roman"/>
          <w:bCs/>
          <w:kern w:val="2"/>
          <w:sz w:val="28"/>
          <w:szCs w:val="28"/>
        </w:rPr>
        <w:t xml:space="preserve"> сельского поселения</w:t>
      </w:r>
      <w:r w:rsidRPr="00E25541">
        <w:rPr>
          <w:rFonts w:ascii="Times New Roman" w:hAnsi="Times New Roman" w:cs="Times New Roman"/>
          <w:kern w:val="2"/>
          <w:sz w:val="28"/>
          <w:szCs w:val="28"/>
          <w:lang w:eastAsia="en-US"/>
        </w:rPr>
        <w:t xml:space="preserve"> по видам экономической деятельности «</w:t>
      </w:r>
      <w:r w:rsidRPr="00E25541">
        <w:rPr>
          <w:rFonts w:ascii="Times New Roman" w:hAnsi="Times New Roman" w:cs="Times New Roman"/>
          <w:sz w:val="28"/>
          <w:szCs w:val="28"/>
        </w:rPr>
        <w:t>Деятельность библиотек, архивов, музеев и прочих объектов культуры»</w:t>
      </w:r>
    </w:p>
    <w:p w:rsidR="004D3D86" w:rsidRPr="00E25541" w:rsidRDefault="004D3D86" w:rsidP="004D3D86">
      <w:pPr>
        <w:pStyle w:val="ConsPlusNormal"/>
        <w:contextualSpacing/>
        <w:rPr>
          <w:rFonts w:ascii="Times New Roman" w:hAnsi="Times New Roman" w:cs="Times New Roman"/>
          <w:sz w:val="28"/>
          <w:szCs w:val="28"/>
        </w:rPr>
      </w:pPr>
    </w:p>
    <w:p w:rsidR="004D3D86" w:rsidRPr="00E25541" w:rsidRDefault="004D3D86" w:rsidP="004D3D86">
      <w:pPr>
        <w:autoSpaceDE w:val="0"/>
        <w:autoSpaceDN w:val="0"/>
        <w:adjustRightInd w:val="0"/>
        <w:contextualSpacing/>
        <w:jc w:val="center"/>
        <w:rPr>
          <w:bCs/>
          <w:kern w:val="2"/>
          <w:sz w:val="28"/>
          <w:szCs w:val="28"/>
        </w:rPr>
      </w:pPr>
    </w:p>
    <w:p w:rsidR="004D3D86" w:rsidRPr="00E25541" w:rsidRDefault="004D3D86" w:rsidP="004D3D86">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4D3D86" w:rsidRPr="00E25541" w:rsidRDefault="004D3D86" w:rsidP="004D3D86">
      <w:pPr>
        <w:autoSpaceDE w:val="0"/>
        <w:autoSpaceDN w:val="0"/>
        <w:adjustRightInd w:val="0"/>
        <w:ind w:firstLine="709"/>
        <w:contextualSpacing/>
        <w:jc w:val="both"/>
        <w:rPr>
          <w:kern w:val="2"/>
          <w:sz w:val="28"/>
          <w:szCs w:val="28"/>
        </w:rPr>
      </w:pPr>
    </w:p>
    <w:p w:rsidR="004D3D86" w:rsidRPr="00E25541" w:rsidRDefault="004D3D86" w:rsidP="000E322D">
      <w:pPr>
        <w:ind w:firstLine="900"/>
        <w:jc w:val="both"/>
        <w:rPr>
          <w:kern w:val="2"/>
          <w:sz w:val="28"/>
          <w:szCs w:val="28"/>
        </w:rPr>
      </w:pPr>
      <w:r w:rsidRPr="00E25541">
        <w:rPr>
          <w:bCs/>
          <w:kern w:val="2"/>
          <w:sz w:val="28"/>
          <w:szCs w:val="28"/>
        </w:rPr>
        <w:t>1.1. </w:t>
      </w:r>
      <w:r w:rsidRPr="00E25541">
        <w:rPr>
          <w:kern w:val="2"/>
          <w:sz w:val="28"/>
          <w:szCs w:val="28"/>
        </w:rPr>
        <w:t>П</w:t>
      </w:r>
      <w:r w:rsidRPr="00E25541">
        <w:rPr>
          <w:bCs/>
          <w:kern w:val="2"/>
          <w:sz w:val="28"/>
          <w:szCs w:val="28"/>
        </w:rPr>
        <w:t>римерное п</w:t>
      </w:r>
      <w:r w:rsidRPr="00E25541">
        <w:rPr>
          <w:kern w:val="2"/>
          <w:sz w:val="28"/>
          <w:szCs w:val="28"/>
        </w:rPr>
        <w:t xml:space="preserve">оложение </w:t>
      </w:r>
      <w:r w:rsidRPr="00E25541">
        <w:rPr>
          <w:bCs/>
          <w:kern w:val="2"/>
          <w:sz w:val="28"/>
          <w:szCs w:val="28"/>
        </w:rPr>
        <w:t xml:space="preserve">об оплате труда работников </w:t>
      </w:r>
      <w:r w:rsidR="008500CA">
        <w:rPr>
          <w:bCs/>
          <w:kern w:val="2"/>
          <w:sz w:val="28"/>
          <w:szCs w:val="28"/>
        </w:rPr>
        <w:t>муниципаль</w:t>
      </w:r>
      <w:r w:rsidRPr="00E25541">
        <w:rPr>
          <w:bCs/>
          <w:kern w:val="2"/>
          <w:sz w:val="28"/>
          <w:szCs w:val="28"/>
        </w:rPr>
        <w:t>ных бюджетных учреждений</w:t>
      </w:r>
      <w:r w:rsidR="008500CA">
        <w:rPr>
          <w:bCs/>
          <w:kern w:val="2"/>
          <w:sz w:val="28"/>
          <w:szCs w:val="28"/>
        </w:rPr>
        <w:t xml:space="preserve"> </w:t>
      </w:r>
      <w:r w:rsidR="00817A15">
        <w:rPr>
          <w:bCs/>
          <w:kern w:val="2"/>
          <w:sz w:val="28"/>
          <w:szCs w:val="28"/>
        </w:rPr>
        <w:t>Войновского</w:t>
      </w:r>
      <w:r w:rsidR="008500CA">
        <w:rPr>
          <w:bCs/>
          <w:kern w:val="2"/>
          <w:sz w:val="28"/>
          <w:szCs w:val="28"/>
        </w:rPr>
        <w:t xml:space="preserve"> сельского поселения </w:t>
      </w:r>
      <w:r w:rsidRPr="00E25541">
        <w:rPr>
          <w:kern w:val="2"/>
          <w:sz w:val="28"/>
          <w:szCs w:val="28"/>
          <w:lang w:eastAsia="en-US"/>
        </w:rPr>
        <w:t>«</w:t>
      </w:r>
      <w:r w:rsidRPr="00E25541">
        <w:rPr>
          <w:sz w:val="28"/>
          <w:szCs w:val="28"/>
        </w:rPr>
        <w:t>Деятельность библиотек, архивов, музеев и прочих объектов культуры»</w:t>
      </w:r>
      <w:r w:rsidR="008500CA">
        <w:rPr>
          <w:sz w:val="28"/>
          <w:szCs w:val="28"/>
        </w:rPr>
        <w:t xml:space="preserve"> </w:t>
      </w:r>
      <w:r w:rsidRPr="00E25541">
        <w:rPr>
          <w:kern w:val="2"/>
          <w:sz w:val="28"/>
          <w:szCs w:val="28"/>
          <w:lang w:eastAsia="en-US"/>
        </w:rPr>
        <w:t xml:space="preserve">(далее – Примерное положение), </w:t>
      </w:r>
      <w:r w:rsidRPr="00E25541">
        <w:rPr>
          <w:kern w:val="2"/>
          <w:sz w:val="28"/>
          <w:szCs w:val="28"/>
        </w:rPr>
        <w:t xml:space="preserve">разработано в соответствии с </w:t>
      </w:r>
      <w:r w:rsidR="000E322D">
        <w:rPr>
          <w:kern w:val="2"/>
          <w:sz w:val="28"/>
          <w:szCs w:val="28"/>
        </w:rPr>
        <w:t xml:space="preserve">постановлением Администрации </w:t>
      </w:r>
      <w:r w:rsidR="00817A15">
        <w:rPr>
          <w:kern w:val="2"/>
          <w:sz w:val="28"/>
          <w:szCs w:val="28"/>
        </w:rPr>
        <w:t>Войновского</w:t>
      </w:r>
      <w:r w:rsidR="000E322D">
        <w:rPr>
          <w:kern w:val="2"/>
          <w:sz w:val="28"/>
          <w:szCs w:val="28"/>
        </w:rPr>
        <w:t xml:space="preserve"> сельского поселения от </w:t>
      </w:r>
      <w:r w:rsidR="00E14EA3">
        <w:rPr>
          <w:kern w:val="2"/>
          <w:sz w:val="28"/>
          <w:szCs w:val="28"/>
        </w:rPr>
        <w:t>30</w:t>
      </w:r>
      <w:r w:rsidR="000E322D">
        <w:rPr>
          <w:kern w:val="2"/>
          <w:sz w:val="28"/>
          <w:szCs w:val="28"/>
        </w:rPr>
        <w:t xml:space="preserve">.12.2016 г. </w:t>
      </w:r>
      <w:r w:rsidR="000E322D" w:rsidRPr="000E322D">
        <w:rPr>
          <w:kern w:val="2"/>
          <w:sz w:val="28"/>
          <w:szCs w:val="28"/>
        </w:rPr>
        <w:t xml:space="preserve">№ </w:t>
      </w:r>
      <w:r w:rsidR="00E14EA3">
        <w:rPr>
          <w:kern w:val="2"/>
          <w:sz w:val="28"/>
          <w:szCs w:val="28"/>
        </w:rPr>
        <w:t>51</w:t>
      </w:r>
      <w:r w:rsidR="000E322D">
        <w:rPr>
          <w:kern w:val="2"/>
          <w:sz w:val="28"/>
          <w:szCs w:val="28"/>
        </w:rPr>
        <w:t xml:space="preserve"> «</w:t>
      </w:r>
      <w:r w:rsidR="000E322D" w:rsidRPr="00891ED3">
        <w:rPr>
          <w:sz w:val="28"/>
          <w:szCs w:val="28"/>
        </w:rPr>
        <w:t>О системе оплаты труда работников муниципальных бюджетных</w:t>
      </w:r>
      <w:r w:rsidR="000E322D">
        <w:rPr>
          <w:sz w:val="28"/>
          <w:szCs w:val="28"/>
        </w:rPr>
        <w:t xml:space="preserve"> </w:t>
      </w:r>
      <w:r w:rsidR="000E322D" w:rsidRPr="00891ED3">
        <w:rPr>
          <w:sz w:val="28"/>
          <w:szCs w:val="28"/>
        </w:rPr>
        <w:t xml:space="preserve">учреждений </w:t>
      </w:r>
      <w:r w:rsidR="00817A15">
        <w:rPr>
          <w:sz w:val="28"/>
          <w:szCs w:val="28"/>
        </w:rPr>
        <w:t>Войновского</w:t>
      </w:r>
      <w:r w:rsidR="000E322D">
        <w:rPr>
          <w:sz w:val="28"/>
          <w:szCs w:val="28"/>
        </w:rPr>
        <w:t xml:space="preserve"> сельского поселения»</w:t>
      </w:r>
      <w:r w:rsidRPr="00E25541">
        <w:rPr>
          <w:kern w:val="2"/>
          <w:sz w:val="28"/>
          <w:szCs w:val="28"/>
        </w:rPr>
        <w:t xml:space="preserve"> и включает в себя:</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8500CA">
        <w:rPr>
          <w:kern w:val="2"/>
          <w:sz w:val="28"/>
          <w:szCs w:val="28"/>
        </w:rPr>
        <w:t>муниципаль</w:t>
      </w:r>
      <w:r w:rsidRPr="00E25541">
        <w:rPr>
          <w:kern w:val="2"/>
          <w:sz w:val="28"/>
          <w:szCs w:val="28"/>
        </w:rPr>
        <w:t xml:space="preserve">ных бюджетных учреждений (далее – </w:t>
      </w:r>
      <w:r w:rsidR="008500CA">
        <w:rPr>
          <w:kern w:val="2"/>
          <w:sz w:val="28"/>
          <w:szCs w:val="28"/>
        </w:rPr>
        <w:t>муниципаль</w:t>
      </w:r>
      <w:r w:rsidRPr="00E25541">
        <w:rPr>
          <w:kern w:val="2"/>
          <w:sz w:val="28"/>
          <w:szCs w:val="28"/>
        </w:rPr>
        <w:t>ные учреждения);</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sidR="008500CA">
        <w:rPr>
          <w:kern w:val="2"/>
          <w:sz w:val="28"/>
          <w:szCs w:val="28"/>
        </w:rPr>
        <w:t>муниципаль</w:t>
      </w:r>
      <w:r w:rsidRPr="00E25541">
        <w:rPr>
          <w:kern w:val="2"/>
          <w:sz w:val="28"/>
          <w:szCs w:val="28"/>
        </w:rPr>
        <w:t>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sidR="008500CA">
        <w:rPr>
          <w:kern w:val="2"/>
          <w:sz w:val="28"/>
          <w:szCs w:val="28"/>
        </w:rPr>
        <w:t>муниципальн</w:t>
      </w:r>
      <w:r w:rsidRPr="00E25541">
        <w:rPr>
          <w:kern w:val="2"/>
          <w:sz w:val="28"/>
          <w:szCs w:val="28"/>
        </w:rPr>
        <w:t>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5" w:history="1">
        <w:r w:rsidRPr="00E25541">
          <w:rPr>
            <w:kern w:val="2"/>
            <w:sz w:val="28"/>
            <w:szCs w:val="28"/>
          </w:rPr>
          <w:t>минимального размера оплаты труда</w:t>
        </w:r>
      </w:hyperlink>
      <w:r w:rsidRPr="00E25541">
        <w:rPr>
          <w:kern w:val="2"/>
          <w:sz w:val="28"/>
          <w:szCs w:val="28"/>
        </w:rPr>
        <w:t xml:space="preserve">, установленного в соответствии с законодательством Российской Федерации, при условии, что указанным </w:t>
      </w:r>
      <w:r w:rsidRPr="00E25541">
        <w:rPr>
          <w:kern w:val="2"/>
          <w:sz w:val="28"/>
          <w:szCs w:val="28"/>
        </w:rPr>
        <w:lastRenderedPageBreak/>
        <w:t>работником полностью отработана за этот период норма рабочего времени и выполнены нормы труда (трудовые обязанности).</w:t>
      </w:r>
    </w:p>
    <w:p w:rsidR="004D3D86" w:rsidRPr="00E25541" w:rsidRDefault="004D3D86" w:rsidP="004D3D86">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4D3D86" w:rsidRPr="00E25541" w:rsidRDefault="004D3D86" w:rsidP="004D3D86">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3D86" w:rsidRPr="00E25541" w:rsidRDefault="004D3D86" w:rsidP="004D3D86">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4D3D86" w:rsidRPr="00E25541" w:rsidRDefault="004D3D86" w:rsidP="004D3D86">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4D3D86" w:rsidRPr="00E25541" w:rsidRDefault="004D3D86" w:rsidP="004D3D86">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6"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4D3D86" w:rsidRPr="00E25541" w:rsidRDefault="008500CA" w:rsidP="004D3D86">
      <w:pPr>
        <w:autoSpaceDE w:val="0"/>
        <w:autoSpaceDN w:val="0"/>
        <w:adjustRightInd w:val="0"/>
        <w:ind w:firstLine="709"/>
        <w:contextualSpacing/>
        <w:jc w:val="both"/>
        <w:rPr>
          <w:sz w:val="28"/>
          <w:szCs w:val="28"/>
        </w:rPr>
      </w:pPr>
      <w:r>
        <w:rPr>
          <w:sz w:val="28"/>
          <w:szCs w:val="28"/>
        </w:rPr>
        <w:t>1.8. Штатное расписание муниципаль</w:t>
      </w:r>
      <w:r w:rsidR="004D3D86" w:rsidRPr="00E25541">
        <w:rPr>
          <w:sz w:val="28"/>
          <w:szCs w:val="28"/>
        </w:rPr>
        <w:t xml:space="preserve">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w:t>
      </w:r>
      <w:r w:rsidR="004D3D86" w:rsidRPr="00E25541">
        <w:rPr>
          <w:sz w:val="28"/>
          <w:szCs w:val="28"/>
        </w:rPr>
        <w:t>ного учреждения.</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sidR="008500CA">
        <w:rPr>
          <w:kern w:val="2"/>
          <w:sz w:val="28"/>
          <w:szCs w:val="28"/>
        </w:rPr>
        <w:t>муниципаль</w:t>
      </w:r>
      <w:r w:rsidRPr="00E25541">
        <w:rPr>
          <w:kern w:val="2"/>
          <w:sz w:val="28"/>
          <w:szCs w:val="28"/>
        </w:rPr>
        <w:t xml:space="preserve">ных учреждений утверждается локальным нормативным актом </w:t>
      </w:r>
      <w:r w:rsidR="008500CA">
        <w:rPr>
          <w:kern w:val="2"/>
          <w:sz w:val="28"/>
          <w:szCs w:val="28"/>
        </w:rPr>
        <w:t>муниципальн</w:t>
      </w:r>
      <w:r w:rsidRPr="00E25541">
        <w:rPr>
          <w:kern w:val="2"/>
          <w:sz w:val="28"/>
          <w:szCs w:val="28"/>
        </w:rPr>
        <w:t>ого учреждения с учетом мнения представительного органа работников. </w:t>
      </w:r>
    </w:p>
    <w:p w:rsidR="004D3D86" w:rsidRPr="00E25541" w:rsidRDefault="004D3D86" w:rsidP="004D3D86">
      <w:pPr>
        <w:autoSpaceDE w:val="0"/>
        <w:autoSpaceDN w:val="0"/>
        <w:adjustRightInd w:val="0"/>
        <w:contextualSpacing/>
        <w:jc w:val="center"/>
        <w:rPr>
          <w:kern w:val="2"/>
          <w:sz w:val="28"/>
          <w:szCs w:val="28"/>
        </w:rPr>
      </w:pPr>
    </w:p>
    <w:p w:rsidR="004D3D86" w:rsidRPr="00E25541" w:rsidRDefault="004D3D86" w:rsidP="004D3D86">
      <w:pPr>
        <w:autoSpaceDE w:val="0"/>
        <w:autoSpaceDN w:val="0"/>
        <w:adjustRightInd w:val="0"/>
        <w:contextualSpacing/>
        <w:jc w:val="center"/>
        <w:rPr>
          <w:kern w:val="2"/>
          <w:sz w:val="28"/>
          <w:szCs w:val="28"/>
        </w:rPr>
      </w:pPr>
      <w:r w:rsidRPr="00E25541">
        <w:rPr>
          <w:kern w:val="2"/>
          <w:sz w:val="28"/>
          <w:szCs w:val="28"/>
        </w:rPr>
        <w:t xml:space="preserve">Раздел 2. Порядок установления должностных окладов (ставок заработной платы) работников </w:t>
      </w:r>
      <w:r w:rsidR="008500CA">
        <w:rPr>
          <w:kern w:val="2"/>
          <w:sz w:val="28"/>
          <w:szCs w:val="28"/>
        </w:rPr>
        <w:t>муниципаль</w:t>
      </w:r>
      <w:r w:rsidRPr="00E25541">
        <w:rPr>
          <w:kern w:val="2"/>
          <w:sz w:val="28"/>
          <w:szCs w:val="28"/>
        </w:rPr>
        <w:t>ных учреждений</w:t>
      </w:r>
    </w:p>
    <w:p w:rsidR="004D3D86" w:rsidRPr="00E25541" w:rsidRDefault="004D3D86" w:rsidP="004D3D86">
      <w:pPr>
        <w:autoSpaceDE w:val="0"/>
        <w:autoSpaceDN w:val="0"/>
        <w:adjustRightInd w:val="0"/>
        <w:contextualSpacing/>
        <w:jc w:val="center"/>
        <w:rPr>
          <w:strike/>
          <w:kern w:val="2"/>
          <w:sz w:val="28"/>
          <w:szCs w:val="28"/>
        </w:rPr>
      </w:pP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w:t>
      </w:r>
      <w:r w:rsidR="00E123D7">
        <w:rPr>
          <w:kern w:val="2"/>
          <w:sz w:val="28"/>
          <w:szCs w:val="28"/>
        </w:rPr>
        <w:t xml:space="preserve"> </w:t>
      </w:r>
      <w:r w:rsidRPr="00E25541">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E123D7">
        <w:rPr>
          <w:kern w:val="2"/>
          <w:sz w:val="28"/>
          <w:szCs w:val="28"/>
        </w:rPr>
        <w:t xml:space="preserve">нормативным актов администрации </w:t>
      </w:r>
      <w:r w:rsidR="00817A15">
        <w:rPr>
          <w:kern w:val="2"/>
          <w:sz w:val="28"/>
          <w:szCs w:val="28"/>
        </w:rPr>
        <w:t>Войновского</w:t>
      </w:r>
      <w:r w:rsidR="00E123D7">
        <w:rPr>
          <w:kern w:val="2"/>
          <w:sz w:val="28"/>
          <w:szCs w:val="28"/>
        </w:rPr>
        <w:t xml:space="preserve"> сельского поселения</w:t>
      </w:r>
      <w:r w:rsidRPr="00E25541">
        <w:rPr>
          <w:kern w:val="2"/>
          <w:sz w:val="28"/>
          <w:szCs w:val="28"/>
        </w:rPr>
        <w:t xml:space="preserve"> и доводятся до соответствующих государственных учреждений.</w:t>
      </w:r>
    </w:p>
    <w:p w:rsidR="004D3D86" w:rsidRPr="00E25541" w:rsidRDefault="004D3D86" w:rsidP="004D3D86">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sidR="00E123D7">
        <w:rPr>
          <w:kern w:val="2"/>
          <w:sz w:val="28"/>
          <w:szCs w:val="28"/>
        </w:rPr>
        <w:t>муниципаль</w:t>
      </w:r>
      <w:r w:rsidRPr="00E25541">
        <w:rPr>
          <w:kern w:val="2"/>
          <w:sz w:val="28"/>
          <w:szCs w:val="28"/>
        </w:rPr>
        <w:t>ных учреждений.</w:t>
      </w:r>
    </w:p>
    <w:p w:rsidR="004D3D86" w:rsidRDefault="004D3D86" w:rsidP="004D3D86">
      <w:pPr>
        <w:autoSpaceDE w:val="0"/>
        <w:autoSpaceDN w:val="0"/>
        <w:adjustRightInd w:val="0"/>
        <w:ind w:firstLine="709"/>
        <w:contextualSpacing/>
        <w:jc w:val="both"/>
        <w:rPr>
          <w:kern w:val="2"/>
          <w:sz w:val="28"/>
          <w:szCs w:val="28"/>
        </w:rPr>
      </w:pPr>
      <w:r w:rsidRPr="00E25541">
        <w:rPr>
          <w:kern w:val="2"/>
          <w:sz w:val="28"/>
          <w:szCs w:val="28"/>
        </w:rPr>
        <w:t>2.2.1.  Минимальные размеры должностных окладов работников культуры</w:t>
      </w:r>
      <w:r w:rsidR="00E123D7">
        <w:rPr>
          <w:kern w:val="2"/>
          <w:sz w:val="28"/>
          <w:szCs w:val="28"/>
        </w:rPr>
        <w:t xml:space="preserve"> </w:t>
      </w:r>
      <w:r w:rsidRPr="00E25541">
        <w:rPr>
          <w:kern w:val="2"/>
          <w:sz w:val="28"/>
          <w:szCs w:val="28"/>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E123D7">
        <w:rPr>
          <w:kern w:val="2"/>
          <w:sz w:val="28"/>
          <w:szCs w:val="28"/>
        </w:rPr>
        <w:t xml:space="preserve"> </w:t>
      </w:r>
      <w:r w:rsidRPr="00E25541">
        <w:rPr>
          <w:kern w:val="2"/>
          <w:sz w:val="28"/>
          <w:szCs w:val="28"/>
        </w:rPr>
        <w:t>окладов по ПКГ приведены в таблице № 1.</w:t>
      </w:r>
    </w:p>
    <w:p w:rsidR="00E123D7" w:rsidRDefault="00E123D7" w:rsidP="00E123D7">
      <w:pPr>
        <w:autoSpaceDE w:val="0"/>
        <w:autoSpaceDN w:val="0"/>
        <w:adjustRightInd w:val="0"/>
        <w:ind w:firstLine="709"/>
        <w:contextualSpacing/>
        <w:jc w:val="right"/>
        <w:rPr>
          <w:kern w:val="2"/>
          <w:sz w:val="28"/>
          <w:szCs w:val="28"/>
        </w:rPr>
      </w:pPr>
    </w:p>
    <w:p w:rsidR="00E123D7" w:rsidRPr="00517BCA" w:rsidRDefault="00E123D7" w:rsidP="00E123D7">
      <w:pPr>
        <w:autoSpaceDE w:val="0"/>
        <w:autoSpaceDN w:val="0"/>
        <w:adjustRightInd w:val="0"/>
        <w:ind w:firstLine="709"/>
        <w:contextualSpacing/>
        <w:jc w:val="right"/>
        <w:rPr>
          <w:kern w:val="2"/>
          <w:sz w:val="28"/>
          <w:szCs w:val="28"/>
        </w:rPr>
      </w:pPr>
      <w:r w:rsidRPr="00517BCA">
        <w:rPr>
          <w:kern w:val="2"/>
          <w:sz w:val="28"/>
          <w:szCs w:val="28"/>
        </w:rPr>
        <w:t>Таблица № 1</w:t>
      </w:r>
    </w:p>
    <w:p w:rsidR="00E123D7" w:rsidRPr="00517BCA" w:rsidRDefault="00E123D7" w:rsidP="00E123D7">
      <w:pPr>
        <w:autoSpaceDE w:val="0"/>
        <w:autoSpaceDN w:val="0"/>
        <w:adjustRightInd w:val="0"/>
        <w:ind w:firstLine="709"/>
        <w:contextualSpacing/>
        <w:jc w:val="center"/>
        <w:rPr>
          <w:kern w:val="2"/>
          <w:sz w:val="28"/>
          <w:szCs w:val="28"/>
        </w:rPr>
      </w:pPr>
      <w:r w:rsidRPr="00517BCA">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984"/>
        <w:gridCol w:w="4203"/>
      </w:tblGrid>
      <w:tr w:rsidR="00E123D7" w:rsidRPr="00517BCA">
        <w:tc>
          <w:tcPr>
            <w:tcW w:w="3369"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Профессиональные квалификационные группы</w:t>
            </w:r>
          </w:p>
        </w:tc>
        <w:tc>
          <w:tcPr>
            <w:tcW w:w="1984"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 xml:space="preserve">Минимальный размер должностного оклада </w:t>
            </w:r>
          </w:p>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(рублей)</w:t>
            </w:r>
          </w:p>
        </w:tc>
        <w:tc>
          <w:tcPr>
            <w:tcW w:w="4203"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 xml:space="preserve">Наименование </w:t>
            </w:r>
          </w:p>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должности</w:t>
            </w:r>
          </w:p>
        </w:tc>
      </w:tr>
      <w:tr w:rsidR="00E123D7" w:rsidRPr="00517BCA">
        <w:tc>
          <w:tcPr>
            <w:tcW w:w="3369"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1</w:t>
            </w:r>
          </w:p>
        </w:tc>
        <w:tc>
          <w:tcPr>
            <w:tcW w:w="1984"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2</w:t>
            </w:r>
          </w:p>
        </w:tc>
        <w:tc>
          <w:tcPr>
            <w:tcW w:w="4203" w:type="dxa"/>
          </w:tcPr>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3</w:t>
            </w:r>
          </w:p>
        </w:tc>
      </w:tr>
      <w:tr w:rsidR="00E123D7" w:rsidRPr="00517BCA">
        <w:tc>
          <w:tcPr>
            <w:tcW w:w="3369" w:type="dxa"/>
          </w:tcPr>
          <w:p w:rsidR="00E123D7" w:rsidRPr="00517BCA" w:rsidRDefault="00E123D7" w:rsidP="002E251A">
            <w:pPr>
              <w:pStyle w:val="ConsPlusNormal"/>
              <w:ind w:firstLine="0"/>
              <w:contextualSpacing/>
              <w:rPr>
                <w:rFonts w:ascii="Times New Roman" w:hAnsi="Times New Roman" w:cs="Times New Roman"/>
                <w:kern w:val="2"/>
                <w:sz w:val="28"/>
                <w:szCs w:val="28"/>
              </w:rPr>
            </w:pPr>
            <w:r w:rsidRPr="00517BCA">
              <w:rPr>
                <w:rFonts w:ascii="Times New Roman" w:hAnsi="Times New Roman" w:cs="Times New Roman"/>
                <w:sz w:val="28"/>
                <w:szCs w:val="28"/>
              </w:rPr>
              <w:t>ПКГ  «Должности работников культуры, искусства и кинематографии среднего звена»</w:t>
            </w:r>
          </w:p>
          <w:p w:rsidR="00E123D7" w:rsidRPr="00517BCA" w:rsidRDefault="00E123D7" w:rsidP="002E251A">
            <w:pPr>
              <w:pStyle w:val="ConsPlusNormal"/>
              <w:ind w:firstLine="0"/>
              <w:contextualSpacing/>
              <w:rPr>
                <w:rFonts w:ascii="Times New Roman" w:hAnsi="Times New Roman" w:cs="Times New Roman"/>
                <w:kern w:val="2"/>
                <w:sz w:val="28"/>
                <w:szCs w:val="28"/>
              </w:rPr>
            </w:pPr>
            <w:r w:rsidRPr="00517BCA">
              <w:rPr>
                <w:rFonts w:ascii="Times New Roman" w:hAnsi="Times New Roman" w:cs="Times New Roman"/>
                <w:kern w:val="2"/>
                <w:sz w:val="28"/>
                <w:szCs w:val="28"/>
              </w:rPr>
              <w:t>без категории</w:t>
            </w:r>
          </w:p>
          <w:p w:rsidR="00E123D7" w:rsidRPr="00517BCA" w:rsidRDefault="00E123D7" w:rsidP="002E251A">
            <w:pPr>
              <w:pStyle w:val="ConsPlusNormal"/>
              <w:ind w:firstLine="0"/>
              <w:contextualSpacing/>
              <w:rPr>
                <w:rFonts w:ascii="Times New Roman" w:hAnsi="Times New Roman" w:cs="Times New Roman"/>
                <w:kern w:val="2"/>
                <w:sz w:val="28"/>
                <w:szCs w:val="28"/>
              </w:rPr>
            </w:pPr>
            <w:r w:rsidRPr="00517BCA">
              <w:rPr>
                <w:rFonts w:ascii="Times New Roman" w:hAnsi="Times New Roman" w:cs="Times New Roman"/>
                <w:kern w:val="2"/>
                <w:sz w:val="28"/>
                <w:szCs w:val="28"/>
              </w:rPr>
              <w:t>2-я категория</w:t>
            </w:r>
          </w:p>
          <w:p w:rsidR="00E123D7" w:rsidRPr="00517BCA" w:rsidRDefault="00E123D7" w:rsidP="002E251A">
            <w:pPr>
              <w:pStyle w:val="ConsPlusNormal"/>
              <w:ind w:firstLine="0"/>
              <w:contextualSpacing/>
              <w:rPr>
                <w:rFonts w:ascii="Times New Roman" w:hAnsi="Times New Roman" w:cs="Times New Roman"/>
                <w:kern w:val="2"/>
                <w:sz w:val="28"/>
                <w:szCs w:val="28"/>
              </w:rPr>
            </w:pPr>
            <w:r w:rsidRPr="00517BCA">
              <w:rPr>
                <w:rFonts w:ascii="Times New Roman" w:hAnsi="Times New Roman" w:cs="Times New Roman"/>
                <w:kern w:val="2"/>
                <w:sz w:val="28"/>
                <w:szCs w:val="28"/>
              </w:rPr>
              <w:t>1-я категория</w:t>
            </w:r>
          </w:p>
        </w:tc>
        <w:tc>
          <w:tcPr>
            <w:tcW w:w="1984" w:type="dxa"/>
          </w:tcPr>
          <w:p w:rsidR="00E123D7" w:rsidRPr="00517BCA" w:rsidRDefault="00E123D7" w:rsidP="002E251A">
            <w:pPr>
              <w:autoSpaceDE w:val="0"/>
              <w:autoSpaceDN w:val="0"/>
              <w:adjustRightInd w:val="0"/>
              <w:contextualSpacing/>
              <w:jc w:val="center"/>
              <w:rPr>
                <w:kern w:val="2"/>
                <w:sz w:val="28"/>
                <w:szCs w:val="28"/>
              </w:rPr>
            </w:pPr>
          </w:p>
          <w:p w:rsidR="00E123D7" w:rsidRPr="00517BCA" w:rsidRDefault="00E123D7" w:rsidP="002E251A">
            <w:pPr>
              <w:autoSpaceDE w:val="0"/>
              <w:autoSpaceDN w:val="0"/>
              <w:adjustRightInd w:val="0"/>
              <w:contextualSpacing/>
              <w:rPr>
                <w:kern w:val="2"/>
                <w:sz w:val="28"/>
                <w:szCs w:val="28"/>
              </w:rPr>
            </w:pPr>
          </w:p>
          <w:p w:rsidR="00E123D7" w:rsidRPr="00517BCA" w:rsidRDefault="00E123D7" w:rsidP="002E251A">
            <w:pPr>
              <w:autoSpaceDE w:val="0"/>
              <w:autoSpaceDN w:val="0"/>
              <w:adjustRightInd w:val="0"/>
              <w:contextualSpacing/>
              <w:rPr>
                <w:kern w:val="2"/>
                <w:sz w:val="28"/>
                <w:szCs w:val="28"/>
              </w:rPr>
            </w:pPr>
          </w:p>
          <w:p w:rsidR="00E123D7" w:rsidRPr="00517BCA" w:rsidRDefault="00E123D7" w:rsidP="002E251A">
            <w:pPr>
              <w:autoSpaceDE w:val="0"/>
              <w:autoSpaceDN w:val="0"/>
              <w:adjustRightInd w:val="0"/>
              <w:contextualSpacing/>
              <w:rPr>
                <w:kern w:val="2"/>
                <w:sz w:val="28"/>
                <w:szCs w:val="28"/>
              </w:rPr>
            </w:pPr>
          </w:p>
          <w:p w:rsidR="00E123D7" w:rsidRPr="00517BCA" w:rsidRDefault="00E123D7" w:rsidP="002E251A">
            <w:pPr>
              <w:autoSpaceDE w:val="0"/>
              <w:autoSpaceDN w:val="0"/>
              <w:adjustRightInd w:val="0"/>
              <w:contextualSpacing/>
              <w:rPr>
                <w:kern w:val="2"/>
                <w:sz w:val="28"/>
                <w:szCs w:val="28"/>
              </w:rPr>
            </w:pPr>
          </w:p>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6756</w:t>
            </w:r>
          </w:p>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7077</w:t>
            </w:r>
          </w:p>
          <w:p w:rsidR="00E123D7" w:rsidRPr="00517BCA" w:rsidRDefault="00E123D7" w:rsidP="002E251A">
            <w:pPr>
              <w:autoSpaceDE w:val="0"/>
              <w:autoSpaceDN w:val="0"/>
              <w:adjustRightInd w:val="0"/>
              <w:contextualSpacing/>
              <w:jc w:val="center"/>
              <w:rPr>
                <w:kern w:val="2"/>
                <w:sz w:val="28"/>
                <w:szCs w:val="28"/>
              </w:rPr>
            </w:pPr>
            <w:r w:rsidRPr="00517BCA">
              <w:rPr>
                <w:kern w:val="2"/>
                <w:sz w:val="28"/>
                <w:szCs w:val="28"/>
              </w:rPr>
              <w:t>7427</w:t>
            </w:r>
          </w:p>
        </w:tc>
        <w:tc>
          <w:tcPr>
            <w:tcW w:w="4203" w:type="dxa"/>
          </w:tcPr>
          <w:p w:rsidR="00E123D7" w:rsidRPr="00517BCA" w:rsidRDefault="00E123D7" w:rsidP="002E251A">
            <w:pPr>
              <w:autoSpaceDE w:val="0"/>
              <w:autoSpaceDN w:val="0"/>
              <w:adjustRightInd w:val="0"/>
              <w:contextualSpacing/>
              <w:rPr>
                <w:kern w:val="2"/>
                <w:sz w:val="28"/>
                <w:szCs w:val="28"/>
              </w:rPr>
            </w:pPr>
            <w:r w:rsidRPr="00517BCA">
              <w:rPr>
                <w:sz w:val="28"/>
                <w:szCs w:val="28"/>
              </w:rPr>
              <w:t>аккомпаниатор; культорганизатор</w:t>
            </w:r>
          </w:p>
        </w:tc>
      </w:tr>
      <w:tr w:rsidR="00E123D7" w:rsidRPr="00517BCA">
        <w:tc>
          <w:tcPr>
            <w:tcW w:w="3369" w:type="dxa"/>
          </w:tcPr>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без категории</w:t>
            </w:r>
          </w:p>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2-я категория</w:t>
            </w:r>
          </w:p>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1-я категория</w:t>
            </w:r>
          </w:p>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высшая категория</w:t>
            </w:r>
          </w:p>
        </w:tc>
        <w:tc>
          <w:tcPr>
            <w:tcW w:w="1984" w:type="dxa"/>
          </w:tcPr>
          <w:p w:rsidR="00E123D7" w:rsidRPr="00517BCA" w:rsidRDefault="00E123D7" w:rsidP="002E251A">
            <w:pPr>
              <w:pStyle w:val="ConsPlusNormal"/>
              <w:ind w:firstLine="0"/>
              <w:contextualSpacing/>
              <w:jc w:val="center"/>
              <w:rPr>
                <w:rFonts w:ascii="Times New Roman" w:hAnsi="Times New Roman" w:cs="Times New Roman"/>
                <w:sz w:val="28"/>
                <w:szCs w:val="28"/>
              </w:rPr>
            </w:pPr>
          </w:p>
          <w:p w:rsidR="00E123D7" w:rsidRPr="00517BCA" w:rsidRDefault="00E123D7" w:rsidP="002E251A">
            <w:pPr>
              <w:pStyle w:val="ConsPlusNormal"/>
              <w:ind w:firstLine="0"/>
              <w:contextualSpacing/>
              <w:jc w:val="center"/>
              <w:rPr>
                <w:rFonts w:ascii="Times New Roman" w:hAnsi="Times New Roman" w:cs="Times New Roman"/>
                <w:sz w:val="28"/>
                <w:szCs w:val="28"/>
              </w:rPr>
            </w:pPr>
          </w:p>
          <w:p w:rsidR="00E123D7" w:rsidRPr="00517BCA" w:rsidRDefault="00E123D7" w:rsidP="002E251A">
            <w:pPr>
              <w:pStyle w:val="ConsPlusNormal"/>
              <w:ind w:firstLine="0"/>
              <w:contextualSpacing/>
              <w:jc w:val="center"/>
              <w:rPr>
                <w:rFonts w:ascii="Times New Roman" w:hAnsi="Times New Roman" w:cs="Times New Roman"/>
                <w:sz w:val="28"/>
                <w:szCs w:val="28"/>
              </w:rPr>
            </w:pPr>
          </w:p>
          <w:p w:rsidR="00E123D7" w:rsidRPr="00517BCA" w:rsidRDefault="00E123D7" w:rsidP="002E251A">
            <w:pPr>
              <w:pStyle w:val="ConsPlusNormal"/>
              <w:ind w:firstLine="0"/>
              <w:contextualSpacing/>
              <w:jc w:val="center"/>
              <w:rPr>
                <w:rFonts w:ascii="Times New Roman" w:hAnsi="Times New Roman" w:cs="Times New Roman"/>
                <w:sz w:val="28"/>
                <w:szCs w:val="28"/>
              </w:rPr>
            </w:pPr>
          </w:p>
          <w:p w:rsidR="00E123D7" w:rsidRPr="00517BCA" w:rsidRDefault="00E123D7" w:rsidP="002E251A">
            <w:pPr>
              <w:pStyle w:val="ConsPlusNormal"/>
              <w:ind w:firstLine="0"/>
              <w:contextualSpacing/>
              <w:jc w:val="center"/>
              <w:rPr>
                <w:rFonts w:ascii="Times New Roman" w:hAnsi="Times New Roman" w:cs="Times New Roman"/>
                <w:sz w:val="28"/>
                <w:szCs w:val="28"/>
              </w:rPr>
            </w:pPr>
          </w:p>
          <w:p w:rsidR="00E123D7" w:rsidRPr="00517BCA" w:rsidRDefault="00E123D7" w:rsidP="002E251A">
            <w:pPr>
              <w:pStyle w:val="ConsPlusNormal"/>
              <w:ind w:firstLine="0"/>
              <w:contextualSpacing/>
              <w:jc w:val="center"/>
              <w:rPr>
                <w:rFonts w:ascii="Times New Roman" w:hAnsi="Times New Roman" w:cs="Times New Roman"/>
                <w:sz w:val="28"/>
                <w:szCs w:val="28"/>
              </w:rPr>
            </w:pPr>
            <w:r w:rsidRPr="00517BCA">
              <w:rPr>
                <w:rFonts w:ascii="Times New Roman" w:hAnsi="Times New Roman" w:cs="Times New Roman"/>
                <w:sz w:val="28"/>
                <w:szCs w:val="28"/>
              </w:rPr>
              <w:t>9018</w:t>
            </w:r>
          </w:p>
          <w:p w:rsidR="00E123D7" w:rsidRPr="00517BCA" w:rsidRDefault="00E123D7" w:rsidP="002E251A">
            <w:pPr>
              <w:pStyle w:val="ConsPlusNormal"/>
              <w:ind w:firstLine="0"/>
              <w:contextualSpacing/>
              <w:jc w:val="center"/>
              <w:rPr>
                <w:rFonts w:ascii="Times New Roman" w:hAnsi="Times New Roman" w:cs="Times New Roman"/>
                <w:sz w:val="28"/>
                <w:szCs w:val="28"/>
              </w:rPr>
            </w:pPr>
            <w:r w:rsidRPr="00517BCA">
              <w:rPr>
                <w:rFonts w:ascii="Times New Roman" w:hAnsi="Times New Roman" w:cs="Times New Roman"/>
                <w:sz w:val="28"/>
                <w:szCs w:val="28"/>
              </w:rPr>
              <w:t>9474</w:t>
            </w:r>
          </w:p>
          <w:p w:rsidR="00E123D7" w:rsidRPr="00517BCA" w:rsidRDefault="00E123D7" w:rsidP="002E251A">
            <w:pPr>
              <w:pStyle w:val="ConsPlusNormal"/>
              <w:ind w:firstLine="0"/>
              <w:contextualSpacing/>
              <w:jc w:val="center"/>
              <w:rPr>
                <w:rFonts w:ascii="Times New Roman" w:hAnsi="Times New Roman" w:cs="Times New Roman"/>
                <w:sz w:val="28"/>
                <w:szCs w:val="28"/>
              </w:rPr>
            </w:pPr>
            <w:r w:rsidRPr="00517BCA">
              <w:rPr>
                <w:rFonts w:ascii="Times New Roman" w:hAnsi="Times New Roman" w:cs="Times New Roman"/>
                <w:sz w:val="28"/>
                <w:szCs w:val="28"/>
              </w:rPr>
              <w:t>9947</w:t>
            </w:r>
          </w:p>
          <w:p w:rsidR="00E123D7" w:rsidRPr="00517BCA" w:rsidRDefault="00E123D7" w:rsidP="002E251A">
            <w:pPr>
              <w:pStyle w:val="ConsPlusNormal"/>
              <w:ind w:firstLine="0"/>
              <w:contextualSpacing/>
              <w:jc w:val="center"/>
              <w:rPr>
                <w:rFonts w:ascii="Times New Roman" w:hAnsi="Times New Roman" w:cs="Times New Roman"/>
                <w:sz w:val="28"/>
                <w:szCs w:val="28"/>
              </w:rPr>
            </w:pPr>
            <w:r w:rsidRPr="00517BCA">
              <w:rPr>
                <w:rFonts w:ascii="Times New Roman" w:hAnsi="Times New Roman" w:cs="Times New Roman"/>
                <w:sz w:val="28"/>
                <w:szCs w:val="28"/>
              </w:rPr>
              <w:t>10940</w:t>
            </w:r>
          </w:p>
          <w:p w:rsidR="00E123D7" w:rsidRPr="00517BCA" w:rsidRDefault="00E123D7" w:rsidP="002E251A">
            <w:pPr>
              <w:pStyle w:val="ConsPlusNormal"/>
              <w:ind w:firstLine="0"/>
              <w:contextualSpacing/>
              <w:jc w:val="center"/>
              <w:rPr>
                <w:rFonts w:ascii="Times New Roman" w:hAnsi="Times New Roman" w:cs="Times New Roman"/>
                <w:sz w:val="28"/>
                <w:szCs w:val="28"/>
              </w:rPr>
            </w:pPr>
          </w:p>
        </w:tc>
        <w:tc>
          <w:tcPr>
            <w:tcW w:w="4203" w:type="dxa"/>
          </w:tcPr>
          <w:p w:rsidR="00E123D7" w:rsidRPr="00517BCA" w:rsidRDefault="00E123D7" w:rsidP="002E251A">
            <w:pPr>
              <w:pStyle w:val="ConsPlusNormal"/>
              <w:ind w:firstLine="0"/>
              <w:contextualSpacing/>
              <w:rPr>
                <w:rFonts w:ascii="Times New Roman" w:hAnsi="Times New Roman" w:cs="Times New Roman"/>
                <w:sz w:val="28"/>
                <w:szCs w:val="28"/>
              </w:rPr>
            </w:pPr>
            <w:r w:rsidRPr="00517BCA">
              <w:rPr>
                <w:rFonts w:ascii="Times New Roman" w:hAnsi="Times New Roman" w:cs="Times New Roman"/>
                <w:sz w:val="28"/>
                <w:szCs w:val="28"/>
              </w:rPr>
              <w:t>режиссер (дирижер, балетмейстер, хормейстер);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
        </w:tc>
      </w:tr>
      <w:tr w:rsidR="00E123D7" w:rsidRPr="00EB4E35">
        <w:tc>
          <w:tcPr>
            <w:tcW w:w="3369" w:type="dxa"/>
          </w:tcPr>
          <w:p w:rsidR="00E123D7" w:rsidRPr="00EB4E35" w:rsidRDefault="00E123D7" w:rsidP="002E251A">
            <w:pPr>
              <w:pStyle w:val="ConsPlusNormal"/>
              <w:ind w:firstLine="0"/>
              <w:contextualSpacing/>
              <w:rPr>
                <w:rFonts w:ascii="Times New Roman" w:hAnsi="Times New Roman" w:cs="Times New Roman"/>
                <w:sz w:val="28"/>
                <w:szCs w:val="28"/>
              </w:rPr>
            </w:pPr>
          </w:p>
        </w:tc>
        <w:tc>
          <w:tcPr>
            <w:tcW w:w="1984" w:type="dxa"/>
          </w:tcPr>
          <w:p w:rsidR="00E123D7" w:rsidRPr="00EB4E35" w:rsidRDefault="00E123D7" w:rsidP="002E251A">
            <w:pPr>
              <w:pStyle w:val="ConsPlusNormal"/>
              <w:ind w:firstLine="0"/>
              <w:contextualSpacing/>
              <w:jc w:val="center"/>
              <w:rPr>
                <w:rFonts w:ascii="Times New Roman" w:hAnsi="Times New Roman" w:cs="Times New Roman"/>
                <w:sz w:val="28"/>
                <w:szCs w:val="28"/>
              </w:rPr>
            </w:pPr>
            <w:r w:rsidRPr="00EB4E35">
              <w:rPr>
                <w:rFonts w:ascii="Times New Roman" w:hAnsi="Times New Roman" w:cs="Times New Roman"/>
                <w:sz w:val="28"/>
                <w:szCs w:val="28"/>
              </w:rPr>
              <w:t>10940</w:t>
            </w:r>
          </w:p>
        </w:tc>
        <w:tc>
          <w:tcPr>
            <w:tcW w:w="4203" w:type="dxa"/>
          </w:tcPr>
          <w:p w:rsidR="00E123D7" w:rsidRPr="00EB4E35" w:rsidRDefault="00E123D7" w:rsidP="002E251A">
            <w:pPr>
              <w:pStyle w:val="ConsPlusNormal"/>
              <w:ind w:firstLine="0"/>
              <w:contextualSpacing/>
              <w:rPr>
                <w:rFonts w:ascii="Times New Roman" w:hAnsi="Times New Roman" w:cs="Times New Roman"/>
                <w:sz w:val="28"/>
                <w:szCs w:val="28"/>
              </w:rPr>
            </w:pPr>
            <w:r w:rsidRPr="00EB4E35">
              <w:rPr>
                <w:rFonts w:ascii="Times New Roman" w:hAnsi="Times New Roman" w:cs="Times New Roman"/>
                <w:sz w:val="28"/>
                <w:szCs w:val="28"/>
              </w:rPr>
              <w:t>заведующий отделом (сектором) дома культуры; заведующий автоклубом</w:t>
            </w:r>
          </w:p>
        </w:tc>
      </w:tr>
    </w:tbl>
    <w:p w:rsidR="00E123D7" w:rsidRPr="00EB4E35" w:rsidRDefault="00E123D7" w:rsidP="00E123D7">
      <w:pPr>
        <w:autoSpaceDE w:val="0"/>
        <w:autoSpaceDN w:val="0"/>
        <w:adjustRightInd w:val="0"/>
        <w:ind w:firstLine="709"/>
        <w:contextualSpacing/>
        <w:jc w:val="both"/>
        <w:rPr>
          <w:kern w:val="2"/>
          <w:sz w:val="28"/>
          <w:szCs w:val="28"/>
        </w:rPr>
      </w:pPr>
    </w:p>
    <w:p w:rsidR="009E4AF7" w:rsidRPr="00517BCA" w:rsidRDefault="009E4AF7" w:rsidP="009E4AF7">
      <w:pPr>
        <w:autoSpaceDE w:val="0"/>
        <w:autoSpaceDN w:val="0"/>
        <w:adjustRightInd w:val="0"/>
        <w:ind w:firstLine="709"/>
        <w:contextualSpacing/>
        <w:jc w:val="both"/>
        <w:rPr>
          <w:kern w:val="2"/>
          <w:sz w:val="28"/>
          <w:szCs w:val="28"/>
        </w:rPr>
      </w:pPr>
    </w:p>
    <w:p w:rsidR="009E4AF7" w:rsidRDefault="009E4AF7" w:rsidP="009E4AF7">
      <w:pPr>
        <w:autoSpaceDE w:val="0"/>
        <w:autoSpaceDN w:val="0"/>
        <w:adjustRightInd w:val="0"/>
        <w:ind w:firstLine="709"/>
        <w:contextualSpacing/>
        <w:jc w:val="both"/>
        <w:rPr>
          <w:kern w:val="2"/>
          <w:sz w:val="28"/>
          <w:szCs w:val="28"/>
        </w:rPr>
      </w:pPr>
      <w:r w:rsidRPr="00517BCA">
        <w:rPr>
          <w:kern w:val="2"/>
          <w:sz w:val="28"/>
          <w:szCs w:val="28"/>
        </w:rPr>
        <w:t>2.2.3. Минимальные размеры д</w:t>
      </w:r>
      <w:r w:rsidRPr="00517BCA">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517BCA">
        <w:rPr>
          <w:sz w:val="28"/>
          <w:szCs w:val="28"/>
        </w:rPr>
        <w:t>Минздравсоцразвития</w:t>
      </w:r>
      <w:proofErr w:type="spellEnd"/>
      <w:r w:rsidRPr="00517BCA">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517BCA">
        <w:rPr>
          <w:kern w:val="2"/>
          <w:sz w:val="28"/>
          <w:szCs w:val="28"/>
        </w:rPr>
        <w:t xml:space="preserve">Минимальные размеры должностных окладов по ПКГ приведены в таблице № </w:t>
      </w:r>
      <w:r w:rsidR="000E322D">
        <w:rPr>
          <w:kern w:val="2"/>
          <w:sz w:val="28"/>
          <w:szCs w:val="28"/>
        </w:rPr>
        <w:t>2</w:t>
      </w:r>
      <w:r w:rsidRPr="00517BCA">
        <w:rPr>
          <w:kern w:val="2"/>
          <w:sz w:val="28"/>
          <w:szCs w:val="28"/>
        </w:rPr>
        <w:t>.</w:t>
      </w:r>
    </w:p>
    <w:p w:rsidR="009E4AF7" w:rsidRPr="00517BCA" w:rsidRDefault="009E4AF7" w:rsidP="009E4AF7">
      <w:pPr>
        <w:autoSpaceDE w:val="0"/>
        <w:autoSpaceDN w:val="0"/>
        <w:adjustRightInd w:val="0"/>
        <w:ind w:firstLine="709"/>
        <w:contextualSpacing/>
        <w:jc w:val="both"/>
        <w:rPr>
          <w:kern w:val="2"/>
          <w:sz w:val="28"/>
          <w:szCs w:val="28"/>
        </w:rPr>
      </w:pPr>
    </w:p>
    <w:p w:rsidR="009E4AF7" w:rsidRPr="00517BCA" w:rsidRDefault="009E4AF7" w:rsidP="009E4AF7">
      <w:pPr>
        <w:autoSpaceDE w:val="0"/>
        <w:autoSpaceDN w:val="0"/>
        <w:adjustRightInd w:val="0"/>
        <w:ind w:firstLine="709"/>
        <w:contextualSpacing/>
        <w:jc w:val="right"/>
        <w:rPr>
          <w:kern w:val="2"/>
          <w:sz w:val="28"/>
          <w:szCs w:val="28"/>
        </w:rPr>
      </w:pPr>
      <w:r w:rsidRPr="00517BCA">
        <w:rPr>
          <w:kern w:val="2"/>
          <w:sz w:val="28"/>
          <w:szCs w:val="28"/>
        </w:rPr>
        <w:t xml:space="preserve">Таблица № </w:t>
      </w:r>
      <w:r w:rsidR="000E322D">
        <w:rPr>
          <w:kern w:val="2"/>
          <w:sz w:val="28"/>
          <w:szCs w:val="28"/>
        </w:rPr>
        <w:t>2</w:t>
      </w:r>
    </w:p>
    <w:p w:rsidR="009E4AF7" w:rsidRPr="00517BCA" w:rsidRDefault="009E4AF7" w:rsidP="009E4AF7">
      <w:pPr>
        <w:autoSpaceDE w:val="0"/>
        <w:autoSpaceDN w:val="0"/>
        <w:adjustRightInd w:val="0"/>
        <w:ind w:firstLine="709"/>
        <w:contextualSpacing/>
        <w:jc w:val="center"/>
        <w:rPr>
          <w:kern w:val="2"/>
          <w:sz w:val="28"/>
          <w:szCs w:val="28"/>
        </w:rPr>
      </w:pPr>
      <w:r w:rsidRPr="00517BCA">
        <w:rPr>
          <w:kern w:val="2"/>
          <w:sz w:val="28"/>
          <w:szCs w:val="28"/>
        </w:rPr>
        <w:t>Минимальные размеры должностных окладов по ПКГ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16"/>
      </w:tblGrid>
      <w:tr w:rsidR="009E4AF7" w:rsidRPr="00517BCA">
        <w:trPr>
          <w:tblHeader/>
        </w:trPr>
        <w:tc>
          <w:tcPr>
            <w:tcW w:w="3828" w:type="dxa"/>
            <w:vAlign w:val="center"/>
          </w:tcPr>
          <w:p w:rsidR="009E4AF7" w:rsidRPr="00517BCA" w:rsidRDefault="009E4AF7" w:rsidP="002E251A">
            <w:pPr>
              <w:autoSpaceDE w:val="0"/>
              <w:autoSpaceDN w:val="0"/>
              <w:adjustRightInd w:val="0"/>
              <w:contextualSpacing/>
              <w:jc w:val="center"/>
              <w:rPr>
                <w:sz w:val="28"/>
                <w:szCs w:val="28"/>
              </w:rPr>
            </w:pPr>
            <w:r w:rsidRPr="00517BCA">
              <w:rPr>
                <w:sz w:val="28"/>
                <w:szCs w:val="28"/>
              </w:rPr>
              <w:t>Профессиональные квалификационные группы</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Минимальный размер должностного оклада, (рублей)</w:t>
            </w:r>
          </w:p>
        </w:tc>
        <w:tc>
          <w:tcPr>
            <w:tcW w:w="2916" w:type="dxa"/>
          </w:tcPr>
          <w:p w:rsidR="009E4AF7" w:rsidRPr="00517BCA" w:rsidRDefault="009E4AF7" w:rsidP="002E251A">
            <w:pPr>
              <w:autoSpaceDE w:val="0"/>
              <w:autoSpaceDN w:val="0"/>
              <w:adjustRightInd w:val="0"/>
              <w:contextualSpacing/>
              <w:jc w:val="center"/>
              <w:rPr>
                <w:kern w:val="2"/>
                <w:sz w:val="28"/>
                <w:szCs w:val="28"/>
              </w:rPr>
            </w:pPr>
            <w:r w:rsidRPr="00517BCA">
              <w:rPr>
                <w:kern w:val="2"/>
                <w:sz w:val="28"/>
                <w:szCs w:val="28"/>
              </w:rPr>
              <w:t xml:space="preserve">Наименование </w:t>
            </w:r>
          </w:p>
          <w:p w:rsidR="009E4AF7" w:rsidRPr="00517BCA" w:rsidRDefault="009E4AF7" w:rsidP="002E251A">
            <w:pPr>
              <w:autoSpaceDE w:val="0"/>
              <w:autoSpaceDN w:val="0"/>
              <w:adjustRightInd w:val="0"/>
              <w:contextualSpacing/>
              <w:jc w:val="center"/>
              <w:rPr>
                <w:sz w:val="28"/>
                <w:szCs w:val="28"/>
              </w:rPr>
            </w:pPr>
            <w:r w:rsidRPr="00517BCA">
              <w:rPr>
                <w:kern w:val="2"/>
                <w:sz w:val="28"/>
                <w:szCs w:val="28"/>
              </w:rPr>
              <w:t>должности</w:t>
            </w:r>
          </w:p>
        </w:tc>
      </w:tr>
    </w:tbl>
    <w:p w:rsidR="009E4AF7" w:rsidRPr="00517BCA" w:rsidRDefault="009E4AF7" w:rsidP="009E4AF7">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9E4AF7" w:rsidRPr="00517BCA">
        <w:trPr>
          <w:cantSplit/>
          <w:tblHeader/>
        </w:trPr>
        <w:tc>
          <w:tcPr>
            <w:tcW w:w="3828" w:type="dxa"/>
          </w:tcPr>
          <w:p w:rsidR="009E4AF7" w:rsidRPr="00517BCA" w:rsidRDefault="009E4AF7" w:rsidP="002E251A">
            <w:pPr>
              <w:autoSpaceDE w:val="0"/>
              <w:autoSpaceDN w:val="0"/>
              <w:adjustRightInd w:val="0"/>
              <w:contextualSpacing/>
              <w:jc w:val="center"/>
              <w:outlineLvl w:val="0"/>
              <w:rPr>
                <w:sz w:val="28"/>
                <w:szCs w:val="28"/>
              </w:rPr>
            </w:pPr>
            <w:r w:rsidRPr="00517BCA">
              <w:rPr>
                <w:sz w:val="28"/>
                <w:szCs w:val="28"/>
              </w:rPr>
              <w:t>1</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2</w:t>
            </w:r>
          </w:p>
        </w:tc>
        <w:tc>
          <w:tcPr>
            <w:tcW w:w="2977"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3</w:t>
            </w:r>
          </w:p>
        </w:tc>
      </w:tr>
      <w:tr w:rsidR="009E4AF7" w:rsidRPr="00517BCA">
        <w:tc>
          <w:tcPr>
            <w:tcW w:w="3828" w:type="dxa"/>
          </w:tcPr>
          <w:p w:rsidR="009E4AF7" w:rsidRPr="00517BCA" w:rsidRDefault="009E4AF7" w:rsidP="002E251A">
            <w:pPr>
              <w:autoSpaceDE w:val="0"/>
              <w:autoSpaceDN w:val="0"/>
              <w:adjustRightInd w:val="0"/>
              <w:contextualSpacing/>
              <w:jc w:val="both"/>
              <w:outlineLvl w:val="0"/>
              <w:rPr>
                <w:sz w:val="28"/>
                <w:szCs w:val="28"/>
              </w:rPr>
            </w:pPr>
            <w:r w:rsidRPr="00517BCA">
              <w:rPr>
                <w:sz w:val="28"/>
                <w:szCs w:val="28"/>
              </w:rPr>
              <w:t>ПКГ «Общеотраслевые должности служащих третьего уровня»</w:t>
            </w:r>
          </w:p>
        </w:tc>
        <w:tc>
          <w:tcPr>
            <w:tcW w:w="2976" w:type="dxa"/>
          </w:tcPr>
          <w:p w:rsidR="009E4AF7" w:rsidRPr="00517BCA" w:rsidRDefault="009E4AF7" w:rsidP="002E251A">
            <w:pPr>
              <w:autoSpaceDE w:val="0"/>
              <w:autoSpaceDN w:val="0"/>
              <w:adjustRightInd w:val="0"/>
              <w:contextualSpacing/>
              <w:jc w:val="center"/>
              <w:rPr>
                <w:sz w:val="28"/>
                <w:szCs w:val="28"/>
              </w:rPr>
            </w:pPr>
          </w:p>
        </w:tc>
        <w:tc>
          <w:tcPr>
            <w:tcW w:w="2977" w:type="dxa"/>
          </w:tcPr>
          <w:p w:rsidR="009E4AF7" w:rsidRPr="00517BCA" w:rsidRDefault="009E4AF7" w:rsidP="002E251A">
            <w:pPr>
              <w:autoSpaceDE w:val="0"/>
              <w:autoSpaceDN w:val="0"/>
              <w:adjustRightInd w:val="0"/>
              <w:contextualSpacing/>
              <w:jc w:val="both"/>
              <w:rPr>
                <w:sz w:val="28"/>
                <w:szCs w:val="28"/>
              </w:rPr>
            </w:pP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1-й квалификационный уровень </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5771</w:t>
            </w:r>
          </w:p>
        </w:tc>
        <w:tc>
          <w:tcPr>
            <w:tcW w:w="2977" w:type="dxa"/>
          </w:tcPr>
          <w:p w:rsidR="009E4AF7" w:rsidRPr="00517BCA" w:rsidRDefault="009E4AF7" w:rsidP="002E251A">
            <w:pPr>
              <w:autoSpaceDE w:val="0"/>
              <w:autoSpaceDN w:val="0"/>
              <w:adjustRightInd w:val="0"/>
              <w:contextualSpacing/>
              <w:rPr>
                <w:sz w:val="28"/>
                <w:szCs w:val="28"/>
              </w:rPr>
            </w:pPr>
            <w:r w:rsidRPr="00517BCA">
              <w:rPr>
                <w:sz w:val="28"/>
                <w:szCs w:val="28"/>
              </w:rPr>
              <w:t>бухгалтер</w:t>
            </w:r>
          </w:p>
        </w:tc>
      </w:tr>
    </w:tbl>
    <w:p w:rsidR="009E4AF7" w:rsidRDefault="009E4AF7" w:rsidP="009E4AF7">
      <w:pPr>
        <w:autoSpaceDE w:val="0"/>
        <w:autoSpaceDN w:val="0"/>
        <w:adjustRightInd w:val="0"/>
        <w:ind w:firstLine="709"/>
        <w:contextualSpacing/>
        <w:jc w:val="both"/>
        <w:rPr>
          <w:sz w:val="28"/>
          <w:szCs w:val="28"/>
        </w:rPr>
      </w:pPr>
    </w:p>
    <w:p w:rsidR="009E4AF7" w:rsidRPr="00517BCA" w:rsidRDefault="009E4AF7" w:rsidP="009E4AF7">
      <w:pPr>
        <w:autoSpaceDE w:val="0"/>
        <w:autoSpaceDN w:val="0"/>
        <w:adjustRightInd w:val="0"/>
        <w:ind w:firstLine="709"/>
        <w:contextualSpacing/>
        <w:jc w:val="both"/>
        <w:rPr>
          <w:kern w:val="2"/>
          <w:sz w:val="28"/>
          <w:szCs w:val="28"/>
        </w:rPr>
      </w:pPr>
      <w:r w:rsidRPr="00517BCA">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517BCA">
        <w:rPr>
          <w:kern w:val="2"/>
          <w:sz w:val="28"/>
          <w:szCs w:val="28"/>
        </w:rPr>
        <w:t>Минздравсоцразвития</w:t>
      </w:r>
      <w:proofErr w:type="spellEnd"/>
      <w:r w:rsidRPr="00517BCA">
        <w:rPr>
          <w:kern w:val="2"/>
          <w:sz w:val="28"/>
          <w:szCs w:val="28"/>
        </w:rPr>
        <w:t xml:space="preserve"> России</w:t>
      </w:r>
      <w:r w:rsidRPr="00517BCA">
        <w:rPr>
          <w:sz w:val="28"/>
          <w:szCs w:val="28"/>
        </w:rPr>
        <w:t xml:space="preserve"> от 29.05.2008 № 248н «Об утверждении профессиональных квалификационных групп общеотраслевых профессий рабочих». </w:t>
      </w:r>
      <w:r w:rsidRPr="00517BCA">
        <w:rPr>
          <w:kern w:val="2"/>
          <w:sz w:val="28"/>
          <w:szCs w:val="28"/>
        </w:rPr>
        <w:t xml:space="preserve">Минимальные размеры ставок заработной платы по ПКГ приведены в таблице № </w:t>
      </w:r>
      <w:r w:rsidR="000E322D">
        <w:rPr>
          <w:kern w:val="2"/>
          <w:sz w:val="28"/>
          <w:szCs w:val="28"/>
        </w:rPr>
        <w:t>3</w:t>
      </w:r>
      <w:r w:rsidRPr="00517BCA">
        <w:rPr>
          <w:kern w:val="2"/>
          <w:sz w:val="28"/>
          <w:szCs w:val="28"/>
        </w:rPr>
        <w:t>.</w:t>
      </w:r>
    </w:p>
    <w:p w:rsidR="009E4AF7" w:rsidRPr="00517BCA" w:rsidRDefault="009E4AF7" w:rsidP="009E4AF7">
      <w:pPr>
        <w:autoSpaceDE w:val="0"/>
        <w:autoSpaceDN w:val="0"/>
        <w:adjustRightInd w:val="0"/>
        <w:ind w:firstLine="709"/>
        <w:contextualSpacing/>
        <w:jc w:val="right"/>
        <w:rPr>
          <w:kern w:val="2"/>
          <w:sz w:val="28"/>
          <w:szCs w:val="28"/>
        </w:rPr>
      </w:pPr>
    </w:p>
    <w:p w:rsidR="009E4AF7" w:rsidRPr="00517BCA" w:rsidRDefault="009E4AF7" w:rsidP="009E4AF7">
      <w:pPr>
        <w:autoSpaceDE w:val="0"/>
        <w:autoSpaceDN w:val="0"/>
        <w:adjustRightInd w:val="0"/>
        <w:ind w:firstLine="709"/>
        <w:contextualSpacing/>
        <w:jc w:val="right"/>
        <w:rPr>
          <w:kern w:val="2"/>
          <w:sz w:val="28"/>
          <w:szCs w:val="28"/>
        </w:rPr>
      </w:pPr>
      <w:r w:rsidRPr="00517BCA">
        <w:rPr>
          <w:kern w:val="2"/>
          <w:sz w:val="28"/>
          <w:szCs w:val="28"/>
        </w:rPr>
        <w:t xml:space="preserve">Таблица № </w:t>
      </w:r>
      <w:r w:rsidR="000E322D">
        <w:rPr>
          <w:kern w:val="2"/>
          <w:sz w:val="28"/>
          <w:szCs w:val="28"/>
        </w:rPr>
        <w:t>3</w:t>
      </w:r>
    </w:p>
    <w:p w:rsidR="009E4AF7" w:rsidRPr="00517BCA" w:rsidRDefault="009E4AF7" w:rsidP="009E4AF7">
      <w:pPr>
        <w:autoSpaceDE w:val="0"/>
        <w:autoSpaceDN w:val="0"/>
        <w:adjustRightInd w:val="0"/>
        <w:ind w:firstLine="709"/>
        <w:contextualSpacing/>
        <w:jc w:val="center"/>
        <w:rPr>
          <w:kern w:val="2"/>
          <w:sz w:val="28"/>
          <w:szCs w:val="28"/>
        </w:rPr>
      </w:pPr>
      <w:r w:rsidRPr="00517BCA">
        <w:rPr>
          <w:kern w:val="2"/>
          <w:sz w:val="28"/>
          <w:szCs w:val="28"/>
        </w:rPr>
        <w:t>Минимальные размеры ставок заработной платы по ПКГ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736"/>
      </w:tblGrid>
      <w:tr w:rsidR="009E4AF7" w:rsidRPr="00517BCA">
        <w:tc>
          <w:tcPr>
            <w:tcW w:w="3828" w:type="dxa"/>
            <w:vAlign w:val="center"/>
          </w:tcPr>
          <w:p w:rsidR="009E4AF7" w:rsidRPr="00517BCA" w:rsidRDefault="009E4AF7" w:rsidP="002E251A">
            <w:pPr>
              <w:autoSpaceDE w:val="0"/>
              <w:autoSpaceDN w:val="0"/>
              <w:adjustRightInd w:val="0"/>
              <w:contextualSpacing/>
              <w:jc w:val="center"/>
              <w:rPr>
                <w:sz w:val="28"/>
                <w:szCs w:val="28"/>
              </w:rPr>
            </w:pPr>
            <w:r w:rsidRPr="00517BCA">
              <w:rPr>
                <w:sz w:val="28"/>
                <w:szCs w:val="28"/>
              </w:rPr>
              <w:t>Профессиональные квалификационные группы</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Минимальный размер ставки заработной платы</w:t>
            </w:r>
          </w:p>
          <w:p w:rsidR="009E4AF7" w:rsidRPr="00517BCA" w:rsidRDefault="009E4AF7" w:rsidP="002E251A">
            <w:pPr>
              <w:autoSpaceDE w:val="0"/>
              <w:autoSpaceDN w:val="0"/>
              <w:adjustRightInd w:val="0"/>
              <w:contextualSpacing/>
              <w:jc w:val="center"/>
              <w:rPr>
                <w:sz w:val="28"/>
                <w:szCs w:val="28"/>
              </w:rPr>
            </w:pPr>
            <w:r w:rsidRPr="00517BCA">
              <w:rPr>
                <w:sz w:val="28"/>
                <w:szCs w:val="28"/>
              </w:rPr>
              <w:t>(рублей)</w:t>
            </w:r>
          </w:p>
        </w:tc>
        <w:tc>
          <w:tcPr>
            <w:tcW w:w="2736" w:type="dxa"/>
          </w:tcPr>
          <w:p w:rsidR="009E4AF7" w:rsidRPr="00517BCA" w:rsidRDefault="009E4AF7" w:rsidP="002E251A">
            <w:pPr>
              <w:autoSpaceDE w:val="0"/>
              <w:autoSpaceDN w:val="0"/>
              <w:adjustRightInd w:val="0"/>
              <w:contextualSpacing/>
              <w:jc w:val="center"/>
              <w:rPr>
                <w:kern w:val="2"/>
                <w:sz w:val="28"/>
                <w:szCs w:val="28"/>
              </w:rPr>
            </w:pPr>
            <w:r w:rsidRPr="00517BCA">
              <w:rPr>
                <w:kern w:val="2"/>
                <w:sz w:val="28"/>
                <w:szCs w:val="28"/>
              </w:rPr>
              <w:t xml:space="preserve">Наименование </w:t>
            </w:r>
          </w:p>
          <w:p w:rsidR="009E4AF7" w:rsidRPr="00517BCA" w:rsidRDefault="009E4AF7" w:rsidP="002E251A">
            <w:pPr>
              <w:autoSpaceDE w:val="0"/>
              <w:autoSpaceDN w:val="0"/>
              <w:adjustRightInd w:val="0"/>
              <w:contextualSpacing/>
              <w:jc w:val="center"/>
              <w:rPr>
                <w:sz w:val="28"/>
                <w:szCs w:val="28"/>
              </w:rPr>
            </w:pPr>
            <w:r w:rsidRPr="00517BCA">
              <w:rPr>
                <w:kern w:val="2"/>
                <w:sz w:val="28"/>
                <w:szCs w:val="28"/>
              </w:rPr>
              <w:t>профессии</w:t>
            </w:r>
          </w:p>
        </w:tc>
      </w:tr>
    </w:tbl>
    <w:p w:rsidR="009E4AF7" w:rsidRPr="00517BCA" w:rsidRDefault="009E4AF7" w:rsidP="009E4AF7">
      <w:pPr>
        <w:autoSpaceDE w:val="0"/>
        <w:autoSpaceDN w:val="0"/>
        <w:adjustRightInd w:val="0"/>
        <w:ind w:firstLine="709"/>
        <w:contextualSpacing/>
        <w:jc w:val="both"/>
        <w:rPr>
          <w:sz w:val="28"/>
          <w:szCs w:val="28"/>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745"/>
      </w:tblGrid>
      <w:tr w:rsidR="009E4AF7" w:rsidRPr="00517BCA">
        <w:trPr>
          <w:tblHeader/>
        </w:trPr>
        <w:tc>
          <w:tcPr>
            <w:tcW w:w="3828" w:type="dxa"/>
          </w:tcPr>
          <w:p w:rsidR="009E4AF7" w:rsidRPr="00517BCA" w:rsidRDefault="009E4AF7" w:rsidP="002E251A">
            <w:pPr>
              <w:autoSpaceDE w:val="0"/>
              <w:autoSpaceDN w:val="0"/>
              <w:adjustRightInd w:val="0"/>
              <w:contextualSpacing/>
              <w:jc w:val="center"/>
              <w:outlineLvl w:val="0"/>
              <w:rPr>
                <w:sz w:val="28"/>
                <w:szCs w:val="28"/>
              </w:rPr>
            </w:pPr>
            <w:r w:rsidRPr="00517BCA">
              <w:rPr>
                <w:sz w:val="28"/>
                <w:szCs w:val="28"/>
              </w:rPr>
              <w:t>1</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2</w:t>
            </w:r>
          </w:p>
        </w:tc>
        <w:tc>
          <w:tcPr>
            <w:tcW w:w="2745" w:type="dxa"/>
          </w:tcPr>
          <w:p w:rsidR="009E4AF7" w:rsidRPr="00517BCA" w:rsidRDefault="009E4AF7" w:rsidP="002E251A">
            <w:pPr>
              <w:autoSpaceDE w:val="0"/>
              <w:autoSpaceDN w:val="0"/>
              <w:adjustRightInd w:val="0"/>
              <w:contextualSpacing/>
              <w:jc w:val="center"/>
              <w:rPr>
                <w:sz w:val="28"/>
                <w:szCs w:val="28"/>
              </w:rPr>
            </w:pPr>
          </w:p>
        </w:tc>
      </w:tr>
      <w:tr w:rsidR="009E4AF7" w:rsidRPr="00517BCA">
        <w:tc>
          <w:tcPr>
            <w:tcW w:w="3828" w:type="dxa"/>
          </w:tcPr>
          <w:p w:rsidR="009E4AF7" w:rsidRPr="00517BCA" w:rsidRDefault="009E4AF7" w:rsidP="002E251A">
            <w:pPr>
              <w:autoSpaceDE w:val="0"/>
              <w:autoSpaceDN w:val="0"/>
              <w:adjustRightInd w:val="0"/>
              <w:contextualSpacing/>
              <w:jc w:val="both"/>
              <w:outlineLvl w:val="0"/>
              <w:rPr>
                <w:sz w:val="28"/>
                <w:szCs w:val="28"/>
              </w:rPr>
            </w:pPr>
            <w:r w:rsidRPr="00517BCA">
              <w:rPr>
                <w:sz w:val="28"/>
                <w:szCs w:val="28"/>
              </w:rPr>
              <w:t>ПКГ «Общеотраслевые профессии рабочих первого уровня»</w:t>
            </w:r>
          </w:p>
        </w:tc>
        <w:tc>
          <w:tcPr>
            <w:tcW w:w="2976" w:type="dxa"/>
          </w:tcPr>
          <w:p w:rsidR="009E4AF7" w:rsidRPr="00517BCA" w:rsidRDefault="009E4AF7" w:rsidP="002E251A">
            <w:pPr>
              <w:autoSpaceDE w:val="0"/>
              <w:autoSpaceDN w:val="0"/>
              <w:adjustRightInd w:val="0"/>
              <w:contextualSpacing/>
              <w:jc w:val="both"/>
              <w:rPr>
                <w:sz w:val="28"/>
                <w:szCs w:val="28"/>
              </w:rPr>
            </w:pPr>
          </w:p>
        </w:tc>
        <w:tc>
          <w:tcPr>
            <w:tcW w:w="2745" w:type="dxa"/>
          </w:tcPr>
          <w:p w:rsidR="009E4AF7" w:rsidRPr="00517BCA" w:rsidRDefault="009E4AF7" w:rsidP="002E251A">
            <w:pPr>
              <w:autoSpaceDE w:val="0"/>
              <w:autoSpaceDN w:val="0"/>
              <w:adjustRightInd w:val="0"/>
              <w:contextualSpacing/>
              <w:jc w:val="both"/>
              <w:rPr>
                <w:sz w:val="28"/>
                <w:szCs w:val="28"/>
              </w:rPr>
            </w:pP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1-й квалификационный уровень</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1-й квалификационный разряд</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2-й квалификационный разряд</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3-й квалификационный разряд </w:t>
            </w:r>
          </w:p>
        </w:tc>
        <w:tc>
          <w:tcPr>
            <w:tcW w:w="2976" w:type="dxa"/>
          </w:tcPr>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3730</w:t>
            </w: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3947</w:t>
            </w: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4178</w:t>
            </w:r>
          </w:p>
        </w:tc>
        <w:tc>
          <w:tcPr>
            <w:tcW w:w="2745" w:type="dxa"/>
          </w:tcPr>
          <w:p w:rsidR="009E4AF7" w:rsidRPr="00517BCA" w:rsidRDefault="009E4AF7" w:rsidP="002E251A">
            <w:pPr>
              <w:autoSpaceDE w:val="0"/>
              <w:autoSpaceDN w:val="0"/>
              <w:adjustRightInd w:val="0"/>
              <w:contextualSpacing/>
              <w:rPr>
                <w:sz w:val="28"/>
                <w:szCs w:val="28"/>
              </w:rPr>
            </w:pPr>
            <w:r w:rsidRPr="00517BCA">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517BCA">
              <w:rPr>
                <w:sz w:val="28"/>
                <w:szCs w:val="28"/>
              </w:rPr>
              <w:t>тарифно</w:t>
            </w:r>
            <w:proofErr w:type="spellEnd"/>
            <w:r w:rsidRPr="00517BCA">
              <w:rPr>
                <w:sz w:val="28"/>
                <w:szCs w:val="28"/>
              </w:rPr>
              <w:t xml:space="preserve"> - квалификационным справочником работ и профессий рабочих; </w:t>
            </w:r>
          </w:p>
          <w:p w:rsidR="009E4AF7" w:rsidRPr="00517BCA" w:rsidRDefault="009E4AF7" w:rsidP="002E251A">
            <w:pPr>
              <w:autoSpaceDE w:val="0"/>
              <w:autoSpaceDN w:val="0"/>
              <w:adjustRightInd w:val="0"/>
              <w:contextualSpacing/>
              <w:rPr>
                <w:sz w:val="28"/>
                <w:szCs w:val="28"/>
              </w:rPr>
            </w:pPr>
            <w:r w:rsidRPr="00517BCA">
              <w:rPr>
                <w:sz w:val="28"/>
                <w:szCs w:val="28"/>
              </w:rPr>
              <w:t>гардеробщик; дворник; сторож (вахтер); уборщик служебных помещений; уборщик территорий</w:t>
            </w: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2-й квалификационный уровень</w:t>
            </w:r>
          </w:p>
          <w:p w:rsidR="009E4AF7" w:rsidRPr="00517BCA" w:rsidRDefault="009E4AF7" w:rsidP="002E251A">
            <w:pPr>
              <w:autoSpaceDE w:val="0"/>
              <w:autoSpaceDN w:val="0"/>
              <w:adjustRightInd w:val="0"/>
              <w:ind w:left="1134"/>
              <w:contextualSpacing/>
              <w:jc w:val="both"/>
              <w:rPr>
                <w:sz w:val="28"/>
                <w:szCs w:val="28"/>
              </w:rPr>
            </w:pP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Ставка устанавливается на один квалификационный разряд выше</w:t>
            </w:r>
          </w:p>
        </w:tc>
        <w:tc>
          <w:tcPr>
            <w:tcW w:w="2745"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ПКГ «Общеотраслевые профессии рабочих второго уровня»</w:t>
            </w:r>
          </w:p>
        </w:tc>
        <w:tc>
          <w:tcPr>
            <w:tcW w:w="2976" w:type="dxa"/>
          </w:tcPr>
          <w:p w:rsidR="009E4AF7" w:rsidRPr="00517BCA" w:rsidRDefault="009E4AF7" w:rsidP="002E251A">
            <w:pPr>
              <w:autoSpaceDE w:val="0"/>
              <w:autoSpaceDN w:val="0"/>
              <w:adjustRightInd w:val="0"/>
              <w:contextualSpacing/>
              <w:jc w:val="center"/>
              <w:rPr>
                <w:sz w:val="28"/>
                <w:szCs w:val="28"/>
              </w:rPr>
            </w:pPr>
          </w:p>
        </w:tc>
        <w:tc>
          <w:tcPr>
            <w:tcW w:w="2745" w:type="dxa"/>
          </w:tcPr>
          <w:p w:rsidR="009E4AF7" w:rsidRPr="00517BCA" w:rsidRDefault="009E4AF7" w:rsidP="002E251A">
            <w:pPr>
              <w:autoSpaceDE w:val="0"/>
              <w:autoSpaceDN w:val="0"/>
              <w:adjustRightInd w:val="0"/>
              <w:contextualSpacing/>
              <w:jc w:val="both"/>
              <w:rPr>
                <w:sz w:val="28"/>
                <w:szCs w:val="28"/>
              </w:rPr>
            </w:pP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1-й квалификационный уровень</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4-й квалификационный разряд</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5-й квалификационный разряд </w:t>
            </w:r>
          </w:p>
        </w:tc>
        <w:tc>
          <w:tcPr>
            <w:tcW w:w="2976" w:type="dxa"/>
          </w:tcPr>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4435</w:t>
            </w: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4693</w:t>
            </w:r>
          </w:p>
        </w:tc>
        <w:tc>
          <w:tcPr>
            <w:tcW w:w="2745" w:type="dxa"/>
          </w:tcPr>
          <w:p w:rsidR="009E4AF7" w:rsidRPr="00517BCA" w:rsidRDefault="009E4AF7" w:rsidP="002E251A">
            <w:pPr>
              <w:autoSpaceDE w:val="0"/>
              <w:autoSpaceDN w:val="0"/>
              <w:adjustRightInd w:val="0"/>
              <w:contextualSpacing/>
              <w:rPr>
                <w:sz w:val="28"/>
                <w:szCs w:val="28"/>
              </w:rPr>
            </w:pPr>
            <w:r w:rsidRPr="00517BCA">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517BCA">
              <w:rPr>
                <w:sz w:val="28"/>
                <w:szCs w:val="28"/>
              </w:rPr>
              <w:t>тарифно</w:t>
            </w:r>
            <w:proofErr w:type="spellEnd"/>
            <w:r w:rsidRPr="00517BCA">
              <w:rPr>
                <w:sz w:val="28"/>
                <w:szCs w:val="28"/>
              </w:rPr>
              <w:t xml:space="preserve"> - квалификационным справочником работ и профессий рабочих;</w:t>
            </w:r>
          </w:p>
          <w:p w:rsidR="009E4AF7" w:rsidRPr="00517BCA" w:rsidRDefault="009E4AF7" w:rsidP="002E251A">
            <w:pPr>
              <w:autoSpaceDE w:val="0"/>
              <w:autoSpaceDN w:val="0"/>
              <w:adjustRightInd w:val="0"/>
              <w:contextualSpacing/>
              <w:rPr>
                <w:sz w:val="28"/>
                <w:szCs w:val="28"/>
              </w:rPr>
            </w:pPr>
            <w:r w:rsidRPr="00517BCA">
              <w:rPr>
                <w:sz w:val="28"/>
                <w:szCs w:val="28"/>
              </w:rPr>
              <w:t>водитель автомобиля</w:t>
            </w: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2-й квалификационный уровень</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6-й квалификационный разряд</w:t>
            </w:r>
          </w:p>
          <w:p w:rsidR="009E4AF7" w:rsidRPr="00517BCA" w:rsidRDefault="009E4AF7" w:rsidP="002E251A">
            <w:pPr>
              <w:autoSpaceDE w:val="0"/>
              <w:autoSpaceDN w:val="0"/>
              <w:adjustRightInd w:val="0"/>
              <w:contextualSpacing/>
              <w:jc w:val="both"/>
              <w:rPr>
                <w:sz w:val="28"/>
                <w:szCs w:val="28"/>
              </w:rPr>
            </w:pPr>
            <w:r w:rsidRPr="00517BCA">
              <w:rPr>
                <w:sz w:val="28"/>
                <w:szCs w:val="28"/>
              </w:rPr>
              <w:t xml:space="preserve">    7-й квалификационный разряд</w:t>
            </w:r>
          </w:p>
        </w:tc>
        <w:tc>
          <w:tcPr>
            <w:tcW w:w="2976" w:type="dxa"/>
          </w:tcPr>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4962</w:t>
            </w:r>
          </w:p>
          <w:p w:rsidR="009E4AF7" w:rsidRPr="00517BCA" w:rsidRDefault="009E4AF7" w:rsidP="002E251A">
            <w:pPr>
              <w:autoSpaceDE w:val="0"/>
              <w:autoSpaceDN w:val="0"/>
              <w:adjustRightInd w:val="0"/>
              <w:contextualSpacing/>
              <w:jc w:val="center"/>
              <w:rPr>
                <w:sz w:val="28"/>
                <w:szCs w:val="28"/>
              </w:rPr>
            </w:pPr>
          </w:p>
          <w:p w:rsidR="009E4AF7" w:rsidRPr="00517BCA" w:rsidRDefault="009E4AF7" w:rsidP="002E251A">
            <w:pPr>
              <w:autoSpaceDE w:val="0"/>
              <w:autoSpaceDN w:val="0"/>
              <w:adjustRightInd w:val="0"/>
              <w:contextualSpacing/>
              <w:jc w:val="center"/>
              <w:rPr>
                <w:sz w:val="28"/>
                <w:szCs w:val="28"/>
              </w:rPr>
            </w:pPr>
            <w:r w:rsidRPr="00517BCA">
              <w:rPr>
                <w:sz w:val="28"/>
                <w:szCs w:val="28"/>
              </w:rPr>
              <w:t>5246</w:t>
            </w:r>
          </w:p>
          <w:p w:rsidR="009E4AF7" w:rsidRPr="00517BCA" w:rsidRDefault="009E4AF7" w:rsidP="002E251A">
            <w:pPr>
              <w:autoSpaceDE w:val="0"/>
              <w:autoSpaceDN w:val="0"/>
              <w:adjustRightInd w:val="0"/>
              <w:contextualSpacing/>
              <w:jc w:val="center"/>
              <w:rPr>
                <w:sz w:val="28"/>
                <w:szCs w:val="28"/>
              </w:rPr>
            </w:pPr>
          </w:p>
        </w:tc>
        <w:tc>
          <w:tcPr>
            <w:tcW w:w="2745" w:type="dxa"/>
          </w:tcPr>
          <w:p w:rsidR="009E4AF7" w:rsidRPr="00517BCA" w:rsidRDefault="009E4AF7" w:rsidP="002E251A">
            <w:pPr>
              <w:autoSpaceDE w:val="0"/>
              <w:autoSpaceDN w:val="0"/>
              <w:adjustRightInd w:val="0"/>
              <w:contextualSpacing/>
              <w:rPr>
                <w:strike/>
                <w:sz w:val="28"/>
                <w:szCs w:val="28"/>
              </w:rPr>
            </w:pPr>
            <w:r w:rsidRPr="00517BCA">
              <w:rPr>
                <w:sz w:val="28"/>
                <w:szCs w:val="28"/>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517BCA">
              <w:rPr>
                <w:sz w:val="28"/>
                <w:szCs w:val="28"/>
              </w:rPr>
              <w:t>тарифно</w:t>
            </w:r>
            <w:proofErr w:type="spellEnd"/>
            <w:r w:rsidRPr="00517BCA">
              <w:rPr>
                <w:sz w:val="28"/>
                <w:szCs w:val="28"/>
              </w:rPr>
              <w:t xml:space="preserve"> - квалификационным справочником работ и профессий рабочих</w:t>
            </w: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3-й квалификационный уровень</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5554</w:t>
            </w:r>
          </w:p>
        </w:tc>
        <w:tc>
          <w:tcPr>
            <w:tcW w:w="2745" w:type="dxa"/>
          </w:tcPr>
          <w:p w:rsidR="009E4AF7" w:rsidRPr="00517BCA" w:rsidRDefault="009E4AF7" w:rsidP="002E251A">
            <w:pPr>
              <w:autoSpaceDE w:val="0"/>
              <w:autoSpaceDN w:val="0"/>
              <w:adjustRightInd w:val="0"/>
              <w:contextualSpacing/>
              <w:rPr>
                <w:sz w:val="28"/>
                <w:szCs w:val="28"/>
              </w:rPr>
            </w:pPr>
            <w:r w:rsidRPr="00517BCA">
              <w:rPr>
                <w:sz w:val="28"/>
                <w:szCs w:val="28"/>
              </w:rPr>
              <w:t>наименования профессий рабочих, по которым предусмотрено присвоение 8</w:t>
            </w:r>
            <w:r>
              <w:rPr>
                <w:sz w:val="28"/>
                <w:szCs w:val="28"/>
              </w:rPr>
              <w:t xml:space="preserve"> </w:t>
            </w:r>
            <w:r w:rsidRPr="00517BCA">
              <w:rPr>
                <w:sz w:val="28"/>
                <w:szCs w:val="28"/>
              </w:rPr>
              <w:t>квалификационного разряда в соответствии с Единым тарифно-квалификационным справочником работ и профессий рабочих</w:t>
            </w:r>
          </w:p>
        </w:tc>
      </w:tr>
      <w:tr w:rsidR="009E4AF7" w:rsidRPr="00517BCA">
        <w:tc>
          <w:tcPr>
            <w:tcW w:w="3828" w:type="dxa"/>
          </w:tcPr>
          <w:p w:rsidR="009E4AF7" w:rsidRPr="00517BCA" w:rsidRDefault="009E4AF7" w:rsidP="002E251A">
            <w:pPr>
              <w:autoSpaceDE w:val="0"/>
              <w:autoSpaceDN w:val="0"/>
              <w:adjustRightInd w:val="0"/>
              <w:contextualSpacing/>
              <w:jc w:val="both"/>
              <w:rPr>
                <w:sz w:val="28"/>
                <w:szCs w:val="28"/>
              </w:rPr>
            </w:pPr>
            <w:r w:rsidRPr="00517BCA">
              <w:rPr>
                <w:sz w:val="28"/>
                <w:szCs w:val="28"/>
              </w:rPr>
              <w:t>4-й квалификационный уровень</w:t>
            </w:r>
          </w:p>
        </w:tc>
        <w:tc>
          <w:tcPr>
            <w:tcW w:w="2976" w:type="dxa"/>
          </w:tcPr>
          <w:p w:rsidR="009E4AF7" w:rsidRPr="00517BCA" w:rsidRDefault="009E4AF7" w:rsidP="002E251A">
            <w:pPr>
              <w:autoSpaceDE w:val="0"/>
              <w:autoSpaceDN w:val="0"/>
              <w:adjustRightInd w:val="0"/>
              <w:contextualSpacing/>
              <w:jc w:val="center"/>
              <w:rPr>
                <w:sz w:val="28"/>
                <w:szCs w:val="28"/>
              </w:rPr>
            </w:pPr>
            <w:r w:rsidRPr="00517BCA">
              <w:rPr>
                <w:sz w:val="28"/>
                <w:szCs w:val="28"/>
              </w:rPr>
              <w:t>6451</w:t>
            </w:r>
          </w:p>
        </w:tc>
        <w:tc>
          <w:tcPr>
            <w:tcW w:w="2745" w:type="dxa"/>
          </w:tcPr>
          <w:p w:rsidR="009E4AF7" w:rsidRPr="00517BCA" w:rsidRDefault="009E4AF7" w:rsidP="002E251A">
            <w:pPr>
              <w:autoSpaceDE w:val="0"/>
              <w:autoSpaceDN w:val="0"/>
              <w:adjustRightInd w:val="0"/>
              <w:contextualSpacing/>
              <w:rPr>
                <w:sz w:val="28"/>
                <w:szCs w:val="28"/>
              </w:rPr>
            </w:pPr>
            <w:r w:rsidRPr="00517BC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9E4AF7" w:rsidRPr="00517BCA" w:rsidRDefault="009E4AF7" w:rsidP="009E4AF7">
      <w:pPr>
        <w:autoSpaceDE w:val="0"/>
        <w:autoSpaceDN w:val="0"/>
        <w:adjustRightInd w:val="0"/>
        <w:ind w:firstLine="709"/>
        <w:contextualSpacing/>
        <w:jc w:val="both"/>
        <w:rPr>
          <w:kern w:val="2"/>
          <w:sz w:val="28"/>
          <w:szCs w:val="28"/>
        </w:rPr>
      </w:pPr>
    </w:p>
    <w:p w:rsidR="009E4AF7" w:rsidRPr="00517BCA" w:rsidRDefault="009E4AF7" w:rsidP="009E4AF7">
      <w:pPr>
        <w:autoSpaceDE w:val="0"/>
        <w:autoSpaceDN w:val="0"/>
        <w:adjustRightInd w:val="0"/>
        <w:ind w:firstLine="709"/>
        <w:contextualSpacing/>
        <w:jc w:val="both"/>
        <w:rPr>
          <w:sz w:val="28"/>
          <w:szCs w:val="28"/>
        </w:rPr>
      </w:pPr>
    </w:p>
    <w:p w:rsidR="00DB4B1B" w:rsidRPr="00517BCA" w:rsidRDefault="00DB4B1B" w:rsidP="00DB4B1B">
      <w:pPr>
        <w:autoSpaceDE w:val="0"/>
        <w:autoSpaceDN w:val="0"/>
        <w:adjustRightInd w:val="0"/>
        <w:ind w:firstLine="709"/>
        <w:contextualSpacing/>
        <w:jc w:val="both"/>
        <w:rPr>
          <w:kern w:val="2"/>
          <w:sz w:val="28"/>
          <w:szCs w:val="28"/>
        </w:rPr>
      </w:pPr>
      <w:r w:rsidRPr="00517BCA">
        <w:rPr>
          <w:kern w:val="2"/>
          <w:sz w:val="28"/>
          <w:szCs w:val="28"/>
        </w:rPr>
        <w:t xml:space="preserve">2.2.5. </w:t>
      </w:r>
      <w:r w:rsidRPr="00517BCA">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517BCA">
        <w:rPr>
          <w:sz w:val="28"/>
          <w:szCs w:val="28"/>
        </w:rPr>
        <w:t>Минздравсоцразвития</w:t>
      </w:r>
      <w:proofErr w:type="spellEnd"/>
      <w:r w:rsidRPr="00517BCA">
        <w:rPr>
          <w:sz w:val="28"/>
          <w:szCs w:val="28"/>
        </w:rPr>
        <w:t xml:space="preserve"> России, прив</w:t>
      </w:r>
      <w:r w:rsidRPr="00517BCA">
        <w:rPr>
          <w:kern w:val="2"/>
          <w:sz w:val="28"/>
          <w:szCs w:val="28"/>
        </w:rPr>
        <w:t xml:space="preserve">едены в таблице № </w:t>
      </w:r>
      <w:r w:rsidR="000E322D">
        <w:rPr>
          <w:kern w:val="2"/>
          <w:sz w:val="28"/>
          <w:szCs w:val="28"/>
        </w:rPr>
        <w:t>4</w:t>
      </w:r>
      <w:r w:rsidRPr="00517BCA">
        <w:rPr>
          <w:kern w:val="2"/>
          <w:sz w:val="28"/>
          <w:szCs w:val="28"/>
        </w:rPr>
        <w:t>.</w:t>
      </w:r>
    </w:p>
    <w:p w:rsidR="00DB4B1B" w:rsidRPr="00517BCA" w:rsidRDefault="00DB4B1B" w:rsidP="00DB4B1B">
      <w:pPr>
        <w:autoSpaceDE w:val="0"/>
        <w:autoSpaceDN w:val="0"/>
        <w:adjustRightInd w:val="0"/>
        <w:ind w:firstLine="709"/>
        <w:contextualSpacing/>
        <w:jc w:val="right"/>
        <w:rPr>
          <w:kern w:val="2"/>
          <w:sz w:val="28"/>
          <w:szCs w:val="28"/>
        </w:rPr>
      </w:pPr>
      <w:r w:rsidRPr="00517BCA">
        <w:rPr>
          <w:kern w:val="2"/>
          <w:sz w:val="28"/>
          <w:szCs w:val="28"/>
        </w:rPr>
        <w:t xml:space="preserve">Таблица № </w:t>
      </w:r>
      <w:r w:rsidR="000E322D">
        <w:rPr>
          <w:kern w:val="2"/>
          <w:sz w:val="28"/>
          <w:szCs w:val="28"/>
        </w:rPr>
        <w:t>4</w:t>
      </w:r>
    </w:p>
    <w:p w:rsidR="00DB4B1B" w:rsidRDefault="00DB4B1B" w:rsidP="00DB4B1B">
      <w:pPr>
        <w:autoSpaceDE w:val="0"/>
        <w:autoSpaceDN w:val="0"/>
        <w:adjustRightInd w:val="0"/>
        <w:ind w:firstLine="709"/>
        <w:contextualSpacing/>
        <w:jc w:val="center"/>
        <w:rPr>
          <w:sz w:val="28"/>
          <w:szCs w:val="28"/>
        </w:rPr>
      </w:pPr>
      <w:r w:rsidRPr="00517BC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DB4B1B" w:rsidRPr="00E25541" w:rsidRDefault="00DB4B1B" w:rsidP="00DB4B1B">
      <w:pPr>
        <w:autoSpaceDE w:val="0"/>
        <w:autoSpaceDN w:val="0"/>
        <w:adjustRightInd w:val="0"/>
        <w:ind w:firstLine="709"/>
        <w:contextualSpacing/>
        <w:jc w:val="center"/>
        <w:rPr>
          <w:kern w:val="2"/>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00"/>
      </w:tblGrid>
      <w:tr w:rsidR="00DB4B1B" w:rsidRPr="00E25541">
        <w:trPr>
          <w:tblHeader/>
        </w:trPr>
        <w:tc>
          <w:tcPr>
            <w:tcW w:w="4820" w:type="dxa"/>
            <w:vAlign w:val="center"/>
          </w:tcPr>
          <w:p w:rsidR="00DB4B1B" w:rsidRPr="00E25541" w:rsidRDefault="00DB4B1B" w:rsidP="002E251A">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DB4B1B" w:rsidRPr="00E25541" w:rsidRDefault="00DB4B1B" w:rsidP="002E251A">
            <w:pPr>
              <w:autoSpaceDE w:val="0"/>
              <w:autoSpaceDN w:val="0"/>
              <w:adjustRightInd w:val="0"/>
              <w:contextualSpacing/>
              <w:jc w:val="center"/>
              <w:rPr>
                <w:sz w:val="28"/>
                <w:szCs w:val="28"/>
              </w:rPr>
            </w:pPr>
            <w:r w:rsidRPr="00E25541">
              <w:rPr>
                <w:kern w:val="2"/>
                <w:sz w:val="28"/>
                <w:szCs w:val="28"/>
              </w:rPr>
              <w:t>должности</w:t>
            </w:r>
          </w:p>
        </w:tc>
        <w:tc>
          <w:tcPr>
            <w:tcW w:w="4900" w:type="dxa"/>
          </w:tcPr>
          <w:p w:rsidR="00DB4B1B" w:rsidRPr="00E25541" w:rsidRDefault="00DB4B1B" w:rsidP="002E251A">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DB4B1B" w:rsidRPr="00E25541" w:rsidRDefault="00DB4B1B" w:rsidP="00DB4B1B">
      <w:pPr>
        <w:autoSpaceDE w:val="0"/>
        <w:autoSpaceDN w:val="0"/>
        <w:adjustRightInd w:val="0"/>
        <w:ind w:firstLine="709"/>
        <w:contextualSpacing/>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00"/>
      </w:tblGrid>
      <w:tr w:rsidR="00DB4B1B" w:rsidRPr="00E25541">
        <w:trPr>
          <w:cantSplit/>
          <w:tblHeader/>
        </w:trPr>
        <w:tc>
          <w:tcPr>
            <w:tcW w:w="4820" w:type="dxa"/>
          </w:tcPr>
          <w:p w:rsidR="00DB4B1B" w:rsidRPr="00E25541" w:rsidRDefault="00DB4B1B" w:rsidP="002E251A">
            <w:pPr>
              <w:autoSpaceDE w:val="0"/>
              <w:autoSpaceDN w:val="0"/>
              <w:adjustRightInd w:val="0"/>
              <w:contextualSpacing/>
              <w:jc w:val="center"/>
              <w:outlineLvl w:val="0"/>
              <w:rPr>
                <w:sz w:val="28"/>
                <w:szCs w:val="28"/>
              </w:rPr>
            </w:pPr>
            <w:r w:rsidRPr="00E25541">
              <w:rPr>
                <w:sz w:val="28"/>
                <w:szCs w:val="28"/>
              </w:rPr>
              <w:t>1</w:t>
            </w:r>
          </w:p>
        </w:tc>
        <w:tc>
          <w:tcPr>
            <w:tcW w:w="4900" w:type="dxa"/>
          </w:tcPr>
          <w:p w:rsidR="00DB4B1B" w:rsidRPr="00E25541" w:rsidRDefault="00DB4B1B" w:rsidP="002E251A">
            <w:pPr>
              <w:autoSpaceDE w:val="0"/>
              <w:autoSpaceDN w:val="0"/>
              <w:adjustRightInd w:val="0"/>
              <w:contextualSpacing/>
              <w:jc w:val="center"/>
              <w:rPr>
                <w:sz w:val="28"/>
                <w:szCs w:val="28"/>
              </w:rPr>
            </w:pPr>
            <w:r w:rsidRPr="00E25541">
              <w:rPr>
                <w:sz w:val="28"/>
                <w:szCs w:val="28"/>
              </w:rPr>
              <w:t>2</w:t>
            </w:r>
          </w:p>
        </w:tc>
      </w:tr>
      <w:tr w:rsidR="00DB4B1B" w:rsidRPr="00E25541">
        <w:tc>
          <w:tcPr>
            <w:tcW w:w="4820" w:type="dxa"/>
          </w:tcPr>
          <w:p w:rsidR="00DB4B1B" w:rsidRPr="00E25541" w:rsidRDefault="00DB4B1B" w:rsidP="002E251A">
            <w:pPr>
              <w:contextualSpacing/>
              <w:rPr>
                <w:sz w:val="28"/>
                <w:szCs w:val="28"/>
              </w:rPr>
            </w:pPr>
            <w:r w:rsidRPr="00E25541">
              <w:rPr>
                <w:sz w:val="28"/>
                <w:szCs w:val="28"/>
              </w:rPr>
              <w:t xml:space="preserve">художественный руководитель </w:t>
            </w:r>
          </w:p>
        </w:tc>
        <w:tc>
          <w:tcPr>
            <w:tcW w:w="4900" w:type="dxa"/>
          </w:tcPr>
          <w:p w:rsidR="00DB4B1B" w:rsidRPr="00E25541" w:rsidRDefault="00DB4B1B" w:rsidP="002E251A">
            <w:pPr>
              <w:autoSpaceDE w:val="0"/>
              <w:autoSpaceDN w:val="0"/>
              <w:adjustRightInd w:val="0"/>
              <w:contextualSpacing/>
              <w:jc w:val="center"/>
              <w:rPr>
                <w:sz w:val="28"/>
                <w:szCs w:val="28"/>
              </w:rPr>
            </w:pPr>
            <w:r w:rsidRPr="00E25541">
              <w:rPr>
                <w:sz w:val="28"/>
                <w:szCs w:val="28"/>
              </w:rPr>
              <w:t>9474</w:t>
            </w:r>
          </w:p>
        </w:tc>
      </w:tr>
    </w:tbl>
    <w:p w:rsidR="00DB4B1B" w:rsidRPr="00517BCA" w:rsidRDefault="00DB4B1B" w:rsidP="00DB4B1B">
      <w:pPr>
        <w:autoSpaceDE w:val="0"/>
        <w:autoSpaceDN w:val="0"/>
        <w:adjustRightInd w:val="0"/>
        <w:ind w:firstLine="709"/>
        <w:contextualSpacing/>
        <w:jc w:val="center"/>
        <w:rPr>
          <w:sz w:val="28"/>
          <w:szCs w:val="28"/>
        </w:rPr>
      </w:pPr>
    </w:p>
    <w:p w:rsidR="009E4AF7" w:rsidRPr="00517BCA" w:rsidRDefault="009E4AF7" w:rsidP="009E4AF7">
      <w:pPr>
        <w:autoSpaceDE w:val="0"/>
        <w:autoSpaceDN w:val="0"/>
        <w:adjustRightInd w:val="0"/>
        <w:ind w:firstLine="709"/>
        <w:contextualSpacing/>
        <w:jc w:val="both"/>
        <w:rPr>
          <w:kern w:val="2"/>
          <w:sz w:val="28"/>
          <w:szCs w:val="28"/>
        </w:rPr>
      </w:pPr>
    </w:p>
    <w:p w:rsidR="000426E1" w:rsidRPr="00517BCA" w:rsidRDefault="000426E1" w:rsidP="000426E1">
      <w:pPr>
        <w:autoSpaceDE w:val="0"/>
        <w:autoSpaceDN w:val="0"/>
        <w:adjustRightInd w:val="0"/>
        <w:ind w:firstLine="540"/>
        <w:contextualSpacing/>
        <w:jc w:val="both"/>
        <w:rPr>
          <w:sz w:val="28"/>
          <w:szCs w:val="28"/>
        </w:rPr>
      </w:pPr>
      <w:r w:rsidRPr="00517BCA">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0426E1" w:rsidRPr="00EB4E35" w:rsidRDefault="000426E1" w:rsidP="000426E1">
      <w:pPr>
        <w:pStyle w:val="ConsPlusNormal"/>
        <w:ind w:firstLine="709"/>
        <w:jc w:val="both"/>
        <w:rPr>
          <w:rFonts w:ascii="Times New Roman" w:hAnsi="Times New Roman" w:cs="Times New Roman"/>
          <w:sz w:val="28"/>
          <w:szCs w:val="28"/>
        </w:rPr>
      </w:pPr>
      <w:r w:rsidRPr="00EB4E35">
        <w:rPr>
          <w:rFonts w:ascii="Times New Roman" w:hAnsi="Times New Roman" w:cs="Times New Roman"/>
          <w:sz w:val="28"/>
          <w:szCs w:val="28"/>
          <w:lang w:eastAsia="en-US"/>
        </w:rPr>
        <w:t>2.4. В</w:t>
      </w:r>
      <w:r w:rsidRPr="00EB4E35">
        <w:rPr>
          <w:rFonts w:ascii="Times New Roman" w:hAnsi="Times New Roman" w:cs="Times New Roman"/>
          <w:sz w:val="28"/>
          <w:szCs w:val="28"/>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муниципальных учреждений (обособленных структурных подразделений), расположенных в сельск</w:t>
      </w:r>
      <w:r>
        <w:rPr>
          <w:rFonts w:ascii="Times New Roman" w:hAnsi="Times New Roman" w:cs="Times New Roman"/>
          <w:sz w:val="28"/>
          <w:szCs w:val="28"/>
        </w:rPr>
        <w:t>их населенных пунктах</w:t>
      </w:r>
      <w:r w:rsidRPr="00EB4E35">
        <w:rPr>
          <w:rFonts w:ascii="Times New Roman" w:hAnsi="Times New Roman" w:cs="Times New Roman"/>
          <w:sz w:val="28"/>
          <w:szCs w:val="28"/>
        </w:rPr>
        <w:t>, увеличиваются на повышающий коэффициент 0,1 и образуют новый должностной оклад, при этом его размер подлежит округлению до целого рубля в сторону увеличения.</w:t>
      </w:r>
    </w:p>
    <w:p w:rsidR="000426E1" w:rsidRPr="00517BCA" w:rsidRDefault="000426E1" w:rsidP="000426E1">
      <w:pPr>
        <w:autoSpaceDE w:val="0"/>
        <w:autoSpaceDN w:val="0"/>
        <w:adjustRightInd w:val="0"/>
        <w:ind w:firstLine="540"/>
        <w:contextualSpacing/>
        <w:jc w:val="both"/>
        <w:rPr>
          <w:sz w:val="28"/>
          <w:szCs w:val="28"/>
          <w:lang w:eastAsia="en-US"/>
        </w:rPr>
      </w:pPr>
      <w:r w:rsidRPr="00517BCA">
        <w:rPr>
          <w:sz w:val="28"/>
          <w:szCs w:val="28"/>
          <w:lang w:eastAsia="en-US"/>
        </w:rPr>
        <w:t>2.</w:t>
      </w:r>
      <w:r>
        <w:rPr>
          <w:sz w:val="28"/>
          <w:szCs w:val="28"/>
          <w:lang w:eastAsia="en-US"/>
        </w:rPr>
        <w:t>5</w:t>
      </w:r>
      <w:r w:rsidRPr="00517BCA">
        <w:rPr>
          <w:sz w:val="28"/>
          <w:szCs w:val="28"/>
          <w:lang w:eastAsia="en-US"/>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0426E1" w:rsidRDefault="000426E1" w:rsidP="000426E1">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t>2.</w:t>
      </w:r>
      <w:r>
        <w:rPr>
          <w:rFonts w:ascii="Times New Roman" w:hAnsi="Times New Roman" w:cs="Times New Roman"/>
          <w:sz w:val="28"/>
          <w:szCs w:val="28"/>
        </w:rPr>
        <w:t>6</w:t>
      </w:r>
      <w:r w:rsidRPr="00517BCA">
        <w:rPr>
          <w:rFonts w:ascii="Times New Roman" w:hAnsi="Times New Roman" w:cs="Times New Roman"/>
          <w:sz w:val="28"/>
          <w:szCs w:val="28"/>
        </w:rPr>
        <w:t>. 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должностных окладов, ставок заработной платы, образованных с применением повышающих коэффициентов.</w:t>
      </w:r>
    </w:p>
    <w:p w:rsidR="000426E1" w:rsidRDefault="000426E1" w:rsidP="000426E1">
      <w:pPr>
        <w:autoSpaceDE w:val="0"/>
        <w:autoSpaceDN w:val="0"/>
        <w:adjustRightInd w:val="0"/>
        <w:contextualSpacing/>
        <w:jc w:val="center"/>
        <w:rPr>
          <w:kern w:val="2"/>
          <w:sz w:val="28"/>
          <w:szCs w:val="28"/>
        </w:rPr>
      </w:pPr>
    </w:p>
    <w:p w:rsidR="000426E1" w:rsidRPr="00517BCA" w:rsidRDefault="000426E1" w:rsidP="000426E1">
      <w:pPr>
        <w:autoSpaceDE w:val="0"/>
        <w:autoSpaceDN w:val="0"/>
        <w:adjustRightInd w:val="0"/>
        <w:contextualSpacing/>
        <w:jc w:val="center"/>
        <w:rPr>
          <w:kern w:val="2"/>
          <w:sz w:val="28"/>
          <w:szCs w:val="28"/>
        </w:rPr>
      </w:pPr>
      <w:r w:rsidRPr="00517BCA">
        <w:rPr>
          <w:kern w:val="2"/>
          <w:sz w:val="28"/>
          <w:szCs w:val="28"/>
        </w:rPr>
        <w:t xml:space="preserve">Раздел 3. Порядок и условия </w:t>
      </w:r>
      <w:r w:rsidRPr="00517BCA">
        <w:rPr>
          <w:kern w:val="2"/>
          <w:sz w:val="28"/>
          <w:szCs w:val="28"/>
        </w:rPr>
        <w:br/>
        <w:t>установления выплат компенсационного характера</w:t>
      </w:r>
    </w:p>
    <w:p w:rsidR="000426E1" w:rsidRPr="00517BCA" w:rsidRDefault="000426E1" w:rsidP="000426E1">
      <w:pPr>
        <w:autoSpaceDE w:val="0"/>
        <w:autoSpaceDN w:val="0"/>
        <w:adjustRightInd w:val="0"/>
        <w:ind w:firstLine="709"/>
        <w:contextualSpacing/>
        <w:jc w:val="both"/>
        <w:rPr>
          <w:kern w:val="2"/>
          <w:sz w:val="28"/>
          <w:szCs w:val="28"/>
        </w:rPr>
      </w:pP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В муниципальных учреждениях устанавливаются следующие виды выплат компенсационного характера:</w:t>
      </w:r>
    </w:p>
    <w:p w:rsidR="000426E1" w:rsidRPr="00517BCA" w:rsidRDefault="000426E1" w:rsidP="000426E1">
      <w:pPr>
        <w:ind w:firstLine="709"/>
        <w:contextualSpacing/>
        <w:jc w:val="both"/>
        <w:rPr>
          <w:kern w:val="2"/>
          <w:sz w:val="28"/>
          <w:szCs w:val="28"/>
        </w:rPr>
      </w:pPr>
      <w:r w:rsidRPr="00517BCA">
        <w:rPr>
          <w:kern w:val="2"/>
          <w:sz w:val="28"/>
          <w:szCs w:val="28"/>
        </w:rPr>
        <w:t>3.1.1. Выплаты работникам, занятым на работах с вредными и (или) опасными условиями труда.</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3.1.2. Выплаты за работу в условиях, отклоняющихся от нормальных </w:t>
      </w:r>
      <w:r w:rsidRPr="00517BC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7" w:history="1">
        <w:r w:rsidRPr="00517BCA">
          <w:rPr>
            <w:kern w:val="2"/>
            <w:sz w:val="28"/>
            <w:szCs w:val="28"/>
          </w:rPr>
          <w:t>специальной оценки</w:t>
        </w:r>
      </w:hyperlink>
      <w:r w:rsidRPr="00517BCA">
        <w:rPr>
          <w:kern w:val="2"/>
          <w:sz w:val="28"/>
          <w:szCs w:val="28"/>
        </w:rPr>
        <w:t xml:space="preserve"> условий труда согласно Федеральному закону от 28.12.2013 № 426-ФЗ </w:t>
      </w:r>
      <w:r w:rsidRPr="00517BCA">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Руководителями муниципальных учреждений проводятся меры по проведению </w:t>
      </w:r>
      <w:hyperlink r:id="rId8" w:history="1">
        <w:r w:rsidRPr="00517BCA">
          <w:rPr>
            <w:kern w:val="2"/>
            <w:sz w:val="28"/>
            <w:szCs w:val="28"/>
          </w:rPr>
          <w:t>специальной оценки</w:t>
        </w:r>
      </w:hyperlink>
      <w:r w:rsidRPr="00517BC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426E1" w:rsidRPr="00517BCA" w:rsidRDefault="000426E1" w:rsidP="000426E1">
      <w:pPr>
        <w:pStyle w:val="ConsPlusNormal"/>
        <w:ind w:firstLine="540"/>
        <w:contextualSpacing/>
        <w:jc w:val="both"/>
        <w:rPr>
          <w:rFonts w:ascii="Times New Roman" w:hAnsi="Times New Roman" w:cs="Times New Roman"/>
          <w:sz w:val="28"/>
          <w:szCs w:val="28"/>
        </w:rPr>
      </w:pPr>
      <w:r w:rsidRPr="00517BC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9" w:history="1">
        <w:r w:rsidRPr="00517BCA">
          <w:rPr>
            <w:rFonts w:ascii="Times New Roman" w:hAnsi="Times New Roman" w:cs="Times New Roman"/>
            <w:sz w:val="28"/>
            <w:szCs w:val="28"/>
          </w:rPr>
          <w:t>результатами</w:t>
        </w:r>
      </w:hyperlink>
      <w:r w:rsidRPr="00517BCA">
        <w:rPr>
          <w:rFonts w:ascii="Times New Roman" w:hAnsi="Times New Roman" w:cs="Times New Roman"/>
          <w:sz w:val="28"/>
          <w:szCs w:val="28"/>
        </w:rPr>
        <w:t xml:space="preserve"> специальной оценки условий труда или заключением государственной </w:t>
      </w:r>
      <w:hyperlink r:id="rId10" w:history="1">
        <w:r w:rsidRPr="00517BCA">
          <w:rPr>
            <w:rFonts w:ascii="Times New Roman" w:hAnsi="Times New Roman" w:cs="Times New Roman"/>
            <w:sz w:val="28"/>
            <w:szCs w:val="28"/>
          </w:rPr>
          <w:t>экспертизы</w:t>
        </w:r>
      </w:hyperlink>
      <w:r w:rsidRPr="00517BCA">
        <w:rPr>
          <w:rFonts w:ascii="Times New Roman" w:hAnsi="Times New Roman" w:cs="Times New Roman"/>
          <w:sz w:val="28"/>
          <w:szCs w:val="28"/>
        </w:rPr>
        <w:t xml:space="preserve"> условий труда, гарантии и компенсации работникам не устанавливаются.</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517BCA">
          <w:rPr>
            <w:kern w:val="2"/>
            <w:sz w:val="28"/>
            <w:szCs w:val="28"/>
          </w:rPr>
          <w:t>2018 г</w:t>
        </w:r>
      </w:smartTag>
      <w:r w:rsidRPr="00517BCA">
        <w:rPr>
          <w:kern w:val="2"/>
          <w:sz w:val="28"/>
          <w:szCs w:val="28"/>
        </w:rPr>
        <w:t xml:space="preserve">., в связи с чем, могут быть использованы в целях, установленных Федеральным </w:t>
      </w:r>
      <w:hyperlink r:id="rId11" w:history="1">
        <w:r w:rsidRPr="00517BCA">
          <w:rPr>
            <w:kern w:val="2"/>
            <w:sz w:val="28"/>
            <w:szCs w:val="28"/>
          </w:rPr>
          <w:t>законом</w:t>
        </w:r>
      </w:hyperlink>
      <w:r w:rsidRPr="00517BCA">
        <w:rPr>
          <w:kern w:val="2"/>
          <w:sz w:val="28"/>
          <w:szCs w:val="28"/>
        </w:rPr>
        <w:t xml:space="preserve"> от 28.12.2013 № 426-ФЗ «О специальной оценке условий труда». </w:t>
      </w:r>
    </w:p>
    <w:p w:rsidR="000426E1" w:rsidRPr="00517BCA" w:rsidRDefault="000426E1" w:rsidP="000426E1">
      <w:pPr>
        <w:ind w:firstLine="709"/>
        <w:contextualSpacing/>
        <w:jc w:val="both"/>
        <w:rPr>
          <w:kern w:val="2"/>
          <w:sz w:val="28"/>
          <w:szCs w:val="28"/>
        </w:rPr>
      </w:pPr>
      <w:r w:rsidRPr="00517BCA">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517BCA">
        <w:rPr>
          <w:kern w:val="2"/>
          <w:sz w:val="28"/>
          <w:szCs w:val="28"/>
        </w:rPr>
        <w:br/>
        <w:t xml:space="preserve">со </w:t>
      </w:r>
      <w:hyperlink r:id="rId12"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3"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0426E1" w:rsidRPr="00517BCA" w:rsidRDefault="000426E1" w:rsidP="000426E1">
      <w:pPr>
        <w:snapToGrid w:val="0"/>
        <w:ind w:firstLine="709"/>
        <w:contextualSpacing/>
        <w:jc w:val="both"/>
        <w:rPr>
          <w:kern w:val="2"/>
          <w:sz w:val="28"/>
          <w:szCs w:val="28"/>
        </w:rPr>
      </w:pPr>
      <w:r w:rsidRPr="00517BCA">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4" w:history="1">
        <w:r w:rsidRPr="00517BCA">
          <w:rPr>
            <w:kern w:val="2"/>
            <w:sz w:val="28"/>
            <w:szCs w:val="28"/>
          </w:rPr>
          <w:t>статьей 151</w:t>
        </w:r>
      </w:hyperlink>
      <w:r w:rsidRPr="00517BCA">
        <w:rPr>
          <w:kern w:val="2"/>
          <w:sz w:val="28"/>
          <w:szCs w:val="28"/>
        </w:rPr>
        <w:t xml:space="preserve">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517BCA">
        <w:rPr>
          <w:spacing w:val="-2"/>
          <w:kern w:val="2"/>
          <w:sz w:val="28"/>
          <w:szCs w:val="28"/>
        </w:rPr>
        <w:t>работнику дифференцированно, в зависимости от квалификации этого работника,</w:t>
      </w:r>
      <w:r w:rsidRPr="00517BCA">
        <w:rPr>
          <w:kern w:val="2"/>
          <w:sz w:val="28"/>
          <w:szCs w:val="28"/>
        </w:rPr>
        <w:t xml:space="preserve"> объема выполняемых работ, степени использования рабочего времени.</w:t>
      </w:r>
    </w:p>
    <w:p w:rsidR="000426E1" w:rsidRPr="00EB4E35" w:rsidRDefault="000426E1" w:rsidP="000426E1">
      <w:pPr>
        <w:autoSpaceDE w:val="0"/>
        <w:autoSpaceDN w:val="0"/>
        <w:adjustRightInd w:val="0"/>
        <w:ind w:firstLine="709"/>
        <w:contextualSpacing/>
        <w:jc w:val="both"/>
        <w:rPr>
          <w:kern w:val="2"/>
          <w:sz w:val="28"/>
          <w:szCs w:val="28"/>
        </w:rPr>
      </w:pPr>
      <w:r w:rsidRPr="00EB4E35">
        <w:rPr>
          <w:kern w:val="2"/>
          <w:sz w:val="28"/>
          <w:szCs w:val="28"/>
        </w:rPr>
        <w:t xml:space="preserve">3.3.4. Доплата за работу в ночное время производится работникам за каждый час работы с 22 до 6 часов в </w:t>
      </w:r>
      <w:r w:rsidRPr="00F20CBF">
        <w:rPr>
          <w:kern w:val="2"/>
          <w:sz w:val="28"/>
          <w:szCs w:val="28"/>
        </w:rPr>
        <w:t>размере 35 процентов</w:t>
      </w:r>
      <w:r w:rsidRPr="00EB4E35">
        <w:rPr>
          <w:kern w:val="2"/>
          <w:sz w:val="28"/>
          <w:szCs w:val="28"/>
        </w:rPr>
        <w:t xml:space="preserve"> от должностного оклада (ставки заработной платы).</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history="1">
        <w:r w:rsidRPr="00517BCA">
          <w:rPr>
            <w:kern w:val="2"/>
            <w:sz w:val="28"/>
            <w:szCs w:val="28"/>
          </w:rPr>
          <w:t>статьей 153</w:t>
        </w:r>
      </w:hyperlink>
      <w:r w:rsidRPr="00517BCA">
        <w:rPr>
          <w:kern w:val="2"/>
          <w:sz w:val="28"/>
          <w:szCs w:val="28"/>
        </w:rPr>
        <w:t xml:space="preserve">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Размер доплаты составляет не менее:</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 xml:space="preserve">3.3.6. Доплата за сверхурочную работу производится работникам в соответствии со </w:t>
      </w:r>
      <w:hyperlink r:id="rId16" w:history="1">
        <w:r w:rsidRPr="00517BCA">
          <w:rPr>
            <w:kern w:val="2"/>
            <w:sz w:val="28"/>
            <w:szCs w:val="28"/>
          </w:rPr>
          <w:t>статьей 15</w:t>
        </w:r>
      </w:hyperlink>
      <w:r w:rsidRPr="00517BCA">
        <w:rPr>
          <w:kern w:val="2"/>
          <w:sz w:val="28"/>
          <w:szCs w:val="28"/>
        </w:rPr>
        <w:t>2 Трудового кодекса Российской Федерации.</w:t>
      </w:r>
    </w:p>
    <w:p w:rsidR="000426E1" w:rsidRPr="00517BCA" w:rsidRDefault="000426E1" w:rsidP="000426E1">
      <w:pPr>
        <w:autoSpaceDE w:val="0"/>
        <w:autoSpaceDN w:val="0"/>
        <w:adjustRightInd w:val="0"/>
        <w:ind w:firstLine="709"/>
        <w:contextualSpacing/>
        <w:jc w:val="both"/>
        <w:rPr>
          <w:kern w:val="2"/>
          <w:sz w:val="28"/>
          <w:szCs w:val="28"/>
        </w:rPr>
      </w:pPr>
      <w:r w:rsidRPr="00517BC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26E1" w:rsidRPr="00517BCA" w:rsidRDefault="000426E1" w:rsidP="000426E1">
      <w:pPr>
        <w:autoSpaceDE w:val="0"/>
        <w:autoSpaceDN w:val="0"/>
        <w:adjustRightInd w:val="0"/>
        <w:ind w:firstLine="709"/>
        <w:contextualSpacing/>
        <w:jc w:val="both"/>
        <w:rPr>
          <w:kern w:val="1"/>
          <w:sz w:val="28"/>
          <w:szCs w:val="28"/>
        </w:rPr>
      </w:pPr>
      <w:r w:rsidRPr="00517BCA">
        <w:rPr>
          <w:kern w:val="2"/>
          <w:sz w:val="28"/>
          <w:szCs w:val="28"/>
        </w:rPr>
        <w:t xml:space="preserve">3.4. </w:t>
      </w:r>
      <w:r w:rsidRPr="00517BCA">
        <w:rPr>
          <w:sz w:val="28"/>
          <w:szCs w:val="28"/>
        </w:rPr>
        <w:t xml:space="preserve">При установлении доплаты за работу в ночное время и </w:t>
      </w:r>
      <w:r w:rsidRPr="00517BCA">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426E1" w:rsidRPr="00517BCA" w:rsidRDefault="000426E1" w:rsidP="000426E1">
      <w:pPr>
        <w:autoSpaceDE w:val="0"/>
        <w:autoSpaceDN w:val="0"/>
        <w:adjustRightInd w:val="0"/>
        <w:ind w:firstLine="709"/>
        <w:contextualSpacing/>
        <w:jc w:val="both"/>
        <w:rPr>
          <w:sz w:val="28"/>
          <w:szCs w:val="28"/>
        </w:rPr>
      </w:pPr>
      <w:r w:rsidRPr="00517BCA">
        <w:rPr>
          <w:kern w:val="2"/>
          <w:sz w:val="28"/>
          <w:szCs w:val="28"/>
        </w:rPr>
        <w:t>3.5.</w:t>
      </w:r>
      <w:r w:rsidRPr="00517BCA">
        <w:rPr>
          <w:sz w:val="28"/>
          <w:szCs w:val="28"/>
        </w:rPr>
        <w:t xml:space="preserve"> Размеры и условия осуществления выплат компенсационного характера включаются в трудовые договоры работников.</w:t>
      </w:r>
    </w:p>
    <w:p w:rsidR="000426E1" w:rsidRPr="00517BCA" w:rsidRDefault="000426E1" w:rsidP="000426E1">
      <w:pPr>
        <w:ind w:firstLine="709"/>
        <w:contextualSpacing/>
        <w:jc w:val="both"/>
        <w:rPr>
          <w:sz w:val="28"/>
          <w:szCs w:val="28"/>
        </w:rPr>
      </w:pPr>
      <w:r w:rsidRPr="00517BCA">
        <w:rPr>
          <w:sz w:val="28"/>
          <w:szCs w:val="28"/>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517BCA">
        <w:rPr>
          <w:kern w:val="2"/>
          <w:sz w:val="28"/>
          <w:szCs w:val="28"/>
        </w:rPr>
        <w:t>муниципальных</w:t>
      </w:r>
      <w:r w:rsidRPr="00517BC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0426E1" w:rsidRPr="00517BCA" w:rsidRDefault="000426E1" w:rsidP="000426E1">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t xml:space="preserve">3.7.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0426E1" w:rsidRDefault="000426E1" w:rsidP="000426E1">
      <w:pPr>
        <w:ind w:firstLine="709"/>
        <w:contextualSpacing/>
        <w:jc w:val="both"/>
        <w:rPr>
          <w:sz w:val="28"/>
          <w:szCs w:val="28"/>
        </w:rPr>
      </w:pPr>
    </w:p>
    <w:p w:rsidR="000E3B08" w:rsidRPr="00517BCA" w:rsidRDefault="000E3B08" w:rsidP="000E3B08">
      <w:pPr>
        <w:autoSpaceDE w:val="0"/>
        <w:autoSpaceDN w:val="0"/>
        <w:adjustRightInd w:val="0"/>
        <w:contextualSpacing/>
        <w:jc w:val="center"/>
        <w:rPr>
          <w:kern w:val="2"/>
          <w:sz w:val="28"/>
          <w:szCs w:val="28"/>
        </w:rPr>
      </w:pPr>
      <w:r w:rsidRPr="00517BCA">
        <w:rPr>
          <w:kern w:val="2"/>
          <w:sz w:val="28"/>
          <w:szCs w:val="28"/>
        </w:rPr>
        <w:t xml:space="preserve">Раздел 4. Порядок и условия </w:t>
      </w:r>
      <w:r w:rsidRPr="00517BCA">
        <w:rPr>
          <w:kern w:val="2"/>
          <w:sz w:val="28"/>
          <w:szCs w:val="28"/>
        </w:rPr>
        <w:br/>
        <w:t>установления выплат стимулирующего характера</w:t>
      </w:r>
    </w:p>
    <w:p w:rsidR="000E3B08" w:rsidRPr="00517BCA" w:rsidRDefault="000E3B08" w:rsidP="000E3B08">
      <w:pPr>
        <w:contextualSpacing/>
        <w:jc w:val="center"/>
        <w:rPr>
          <w:kern w:val="2"/>
          <w:sz w:val="28"/>
          <w:szCs w:val="28"/>
        </w:rPr>
      </w:pP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В муниципальных учреждениях могут устанавливаться следующие виды выплат стимулирующего характера: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за интенсивность и высокие результаты работы;</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за качество выполняемых работ;</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за выслугу лет;</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премиальные выплаты по итогам работы;</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иные выплаты стимулирующего характера. </w:t>
      </w:r>
    </w:p>
    <w:p w:rsidR="000E3B08" w:rsidRPr="00517BCA" w:rsidRDefault="000E3B08" w:rsidP="000E3B08">
      <w:pPr>
        <w:ind w:firstLine="709"/>
        <w:contextualSpacing/>
        <w:jc w:val="both"/>
        <w:rPr>
          <w:kern w:val="2"/>
          <w:sz w:val="28"/>
          <w:szCs w:val="28"/>
        </w:rPr>
      </w:pPr>
      <w:r w:rsidRPr="00517BCA">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E3B08" w:rsidRPr="00517BCA" w:rsidRDefault="000E3B08" w:rsidP="000E3B08">
      <w:pPr>
        <w:ind w:firstLine="709"/>
        <w:contextualSpacing/>
        <w:jc w:val="both"/>
        <w:rPr>
          <w:kern w:val="2"/>
          <w:sz w:val="28"/>
          <w:szCs w:val="28"/>
        </w:rPr>
      </w:pPr>
      <w:r w:rsidRPr="00517BCA">
        <w:rPr>
          <w:kern w:val="2"/>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муниципальных</w:t>
      </w:r>
      <w:r>
        <w:rPr>
          <w:kern w:val="2"/>
          <w:sz w:val="28"/>
          <w:szCs w:val="28"/>
        </w:rPr>
        <w:t xml:space="preserve"> </w:t>
      </w:r>
      <w:r w:rsidRPr="00517BCA">
        <w:rPr>
          <w:kern w:val="2"/>
          <w:sz w:val="28"/>
          <w:szCs w:val="28"/>
        </w:rPr>
        <w:t>учреждений устанавливаются на основе показателей и критериев эффективности работы.</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муниципальных</w:t>
      </w:r>
      <w:r>
        <w:rPr>
          <w:kern w:val="2"/>
          <w:sz w:val="28"/>
          <w:szCs w:val="28"/>
        </w:rPr>
        <w:t xml:space="preserve"> </w:t>
      </w:r>
      <w:r w:rsidRPr="00517BCA">
        <w:rPr>
          <w:kern w:val="2"/>
          <w:sz w:val="28"/>
          <w:szCs w:val="28"/>
        </w:rPr>
        <w:t>услуг. Выплата устанавливается на срок не более 1 финансового года, по истечении которого она может быть сохранена или отменена.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w:t>
      </w:r>
      <w:r w:rsidRPr="00517BCA">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0E3B08" w:rsidRPr="00517BCA" w:rsidRDefault="000E3B08" w:rsidP="000E3B08">
      <w:pPr>
        <w:ind w:firstLine="709"/>
        <w:contextualSpacing/>
        <w:jc w:val="both"/>
        <w:rPr>
          <w:sz w:val="28"/>
          <w:szCs w:val="28"/>
        </w:rPr>
      </w:pPr>
      <w:r w:rsidRPr="00517BCA">
        <w:rPr>
          <w:kern w:val="2"/>
          <w:sz w:val="28"/>
          <w:szCs w:val="28"/>
        </w:rPr>
        <w:t xml:space="preserve">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517BCA">
        <w:rPr>
          <w:sz w:val="28"/>
          <w:szCs w:val="28"/>
        </w:rPr>
        <w:t>в пределах фонда оплаты труда.</w:t>
      </w:r>
    </w:p>
    <w:p w:rsidR="000E3B08" w:rsidRPr="00517BCA" w:rsidRDefault="000E3B08" w:rsidP="000E3B08">
      <w:pPr>
        <w:autoSpaceDE w:val="0"/>
        <w:autoSpaceDN w:val="0"/>
        <w:adjustRightInd w:val="0"/>
        <w:ind w:firstLine="709"/>
        <w:contextualSpacing/>
        <w:jc w:val="both"/>
        <w:rPr>
          <w:sz w:val="28"/>
          <w:szCs w:val="28"/>
        </w:rPr>
      </w:pPr>
      <w:r w:rsidRPr="00517BCA">
        <w:rPr>
          <w:sz w:val="28"/>
          <w:szCs w:val="28"/>
        </w:rPr>
        <w:t xml:space="preserve">Выплата за </w:t>
      </w:r>
      <w:r w:rsidRPr="00517BCA">
        <w:rPr>
          <w:kern w:val="2"/>
          <w:sz w:val="28"/>
          <w:szCs w:val="28"/>
        </w:rPr>
        <w:t>качество выполняемых работ</w:t>
      </w:r>
      <w:r w:rsidRPr="00517BCA">
        <w:rPr>
          <w:sz w:val="28"/>
          <w:szCs w:val="28"/>
        </w:rPr>
        <w:t xml:space="preserve"> устанавливается на определенный период времени в течение соответствующего финансового года.</w:t>
      </w:r>
    </w:p>
    <w:p w:rsidR="000E3B08" w:rsidRPr="00517BCA" w:rsidRDefault="000E3B08" w:rsidP="000E3B08">
      <w:pPr>
        <w:ind w:firstLine="709"/>
        <w:contextualSpacing/>
        <w:jc w:val="both"/>
        <w:rPr>
          <w:kern w:val="2"/>
          <w:sz w:val="28"/>
          <w:szCs w:val="28"/>
        </w:rPr>
      </w:pPr>
      <w:r w:rsidRPr="00517BCA">
        <w:rPr>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4.5.2. Решение об установлении выплаты за качество выполняемых работ и ее размерах принимается: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руководителю муниципального учреждения – </w:t>
      </w:r>
      <w:r>
        <w:rPr>
          <w:kern w:val="2"/>
          <w:sz w:val="28"/>
          <w:szCs w:val="28"/>
        </w:rPr>
        <w:t xml:space="preserve">Администрацией </w:t>
      </w:r>
      <w:r w:rsidR="00817A15">
        <w:rPr>
          <w:kern w:val="2"/>
          <w:sz w:val="28"/>
          <w:szCs w:val="28"/>
        </w:rPr>
        <w:t>Войновского</w:t>
      </w:r>
      <w:r>
        <w:rPr>
          <w:kern w:val="2"/>
          <w:sz w:val="28"/>
          <w:szCs w:val="28"/>
        </w:rPr>
        <w:t xml:space="preserve"> сельского поселения</w:t>
      </w:r>
      <w:r w:rsidRPr="00517BCA">
        <w:rPr>
          <w:kern w:val="2"/>
          <w:sz w:val="28"/>
          <w:szCs w:val="28"/>
        </w:rPr>
        <w:t>;</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работникам учреждения – руководителем муниципального учреждения;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0E3B08" w:rsidRPr="00517BCA" w:rsidRDefault="000E3B08" w:rsidP="000E3B08">
      <w:pPr>
        <w:autoSpaceDE w:val="0"/>
        <w:autoSpaceDN w:val="0"/>
        <w:adjustRightInd w:val="0"/>
        <w:ind w:firstLine="709"/>
        <w:jc w:val="both"/>
        <w:rPr>
          <w:kern w:val="2"/>
          <w:sz w:val="28"/>
          <w:szCs w:val="28"/>
        </w:rPr>
      </w:pPr>
      <w:r w:rsidRPr="00517BCA">
        <w:rPr>
          <w:kern w:val="2"/>
          <w:sz w:val="28"/>
          <w:szCs w:val="28"/>
        </w:rPr>
        <w:t>При изменении в течение календарного года размера выплаты</w:t>
      </w:r>
      <w:r w:rsidRPr="00517BCA">
        <w:rPr>
          <w:sz w:val="28"/>
          <w:szCs w:val="28"/>
        </w:rPr>
        <w:t xml:space="preserve"> за качество выполняемых работ руководителю учреждения,  в том числе в связи со сменой </w:t>
      </w:r>
      <w:r w:rsidRPr="00517BCA">
        <w:rPr>
          <w:kern w:val="2"/>
          <w:sz w:val="28"/>
          <w:szCs w:val="28"/>
        </w:rPr>
        <w:t xml:space="preserve">руководителя учреждения,  установленные </w:t>
      </w:r>
      <w:r w:rsidRPr="00517BCA">
        <w:rPr>
          <w:sz w:val="28"/>
          <w:szCs w:val="28"/>
        </w:rPr>
        <w:t xml:space="preserve">размеры выплат за качество выполняемых работ </w:t>
      </w:r>
      <w:r w:rsidRPr="00517BCA">
        <w:rPr>
          <w:kern w:val="2"/>
          <w:sz w:val="28"/>
          <w:szCs w:val="28"/>
        </w:rPr>
        <w:t>з</w:t>
      </w:r>
      <w:r w:rsidRPr="00517BCA">
        <w:rPr>
          <w:sz w:val="28"/>
          <w:szCs w:val="28"/>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4.6. Выплата к должностному окладу (ставке заработной платы) за выслугу лет устанавливается руководителям, специалистам и служащим муниципальных</w:t>
      </w:r>
      <w:r>
        <w:rPr>
          <w:kern w:val="2"/>
          <w:sz w:val="28"/>
          <w:szCs w:val="28"/>
        </w:rPr>
        <w:t xml:space="preserve"> </w:t>
      </w:r>
      <w:r w:rsidRPr="00517BCA">
        <w:rPr>
          <w:kern w:val="2"/>
          <w:sz w:val="28"/>
          <w:szCs w:val="28"/>
        </w:rPr>
        <w:t xml:space="preserve">учреждений в зависимости от общего количества лет, проработанных в государственных и муниципальных учреждениях, унитарных предприятиях сферы культуры. </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Размеры выплаты за выслугу лет:</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от 1 года до 3 лет – 5 процентов;</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от 3 до 5 лет – 10 процентов;</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от 5 до 10 лет – 15 процентов;</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от 10 до 15 лет – 20 процентов;</w:t>
      </w:r>
    </w:p>
    <w:p w:rsidR="000E3B08" w:rsidRPr="00EB4E35" w:rsidRDefault="000E3B08" w:rsidP="000E3B08">
      <w:pPr>
        <w:autoSpaceDE w:val="0"/>
        <w:autoSpaceDN w:val="0"/>
        <w:adjustRightInd w:val="0"/>
        <w:ind w:firstLine="709"/>
        <w:contextualSpacing/>
        <w:jc w:val="both"/>
        <w:rPr>
          <w:kern w:val="2"/>
          <w:sz w:val="28"/>
          <w:szCs w:val="28"/>
        </w:rPr>
      </w:pPr>
      <w:r w:rsidRPr="00EB4E35">
        <w:rPr>
          <w:kern w:val="2"/>
          <w:sz w:val="28"/>
          <w:szCs w:val="28"/>
        </w:rPr>
        <w:t>свыше 15 лет – 30 процентов.</w:t>
      </w:r>
    </w:p>
    <w:p w:rsidR="000E3B08" w:rsidRPr="00517BCA" w:rsidRDefault="000E3B08" w:rsidP="000E3B08">
      <w:pPr>
        <w:autoSpaceDE w:val="0"/>
        <w:autoSpaceDN w:val="0"/>
        <w:adjustRightInd w:val="0"/>
        <w:ind w:firstLine="709"/>
        <w:jc w:val="both"/>
        <w:rPr>
          <w:kern w:val="2"/>
          <w:sz w:val="28"/>
          <w:szCs w:val="28"/>
        </w:rPr>
      </w:pPr>
      <w:r w:rsidRPr="00517BCA">
        <w:rPr>
          <w:kern w:val="2"/>
          <w:sz w:val="28"/>
          <w:szCs w:val="28"/>
        </w:rPr>
        <w:t>В стаж работы в бюджетной сфере для установления выплаты</w:t>
      </w:r>
      <w:r w:rsidRPr="00517BCA">
        <w:rPr>
          <w:sz w:val="28"/>
          <w:szCs w:val="28"/>
        </w:rPr>
        <w:t xml:space="preserve"> за </w:t>
      </w:r>
      <w:r w:rsidRPr="00517BCA">
        <w:rPr>
          <w:kern w:val="2"/>
          <w:sz w:val="28"/>
          <w:szCs w:val="28"/>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в случае, если данный стаж учитывался работнику при назначении повышающего коэффициента за выслугу лет до 01.01.2017.</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517BC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4.7. Работникам муниципальных</w:t>
      </w:r>
      <w:r>
        <w:rPr>
          <w:kern w:val="2"/>
          <w:sz w:val="28"/>
          <w:szCs w:val="28"/>
        </w:rPr>
        <w:t xml:space="preserve"> </w:t>
      </w:r>
      <w:r w:rsidRPr="00517BCA">
        <w:rPr>
          <w:kern w:val="2"/>
          <w:sz w:val="28"/>
          <w:szCs w:val="28"/>
        </w:rPr>
        <w:t>учреждений могут выплачиваться премии по итогам работы.</w:t>
      </w:r>
      <w:r w:rsidRPr="00517BC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517BCA">
        <w:rPr>
          <w:kern w:val="2"/>
          <w:sz w:val="28"/>
          <w:szCs w:val="28"/>
        </w:rPr>
        <w:t>При премировании учитывается как индивидуальный, так и коллективный результат труда.</w:t>
      </w:r>
    </w:p>
    <w:p w:rsidR="000E3B08" w:rsidRPr="00517BCA" w:rsidRDefault="000E3B08" w:rsidP="000E3B08">
      <w:pPr>
        <w:autoSpaceDE w:val="0"/>
        <w:autoSpaceDN w:val="0"/>
        <w:adjustRightInd w:val="0"/>
        <w:ind w:firstLine="709"/>
        <w:contextualSpacing/>
        <w:jc w:val="both"/>
        <w:rPr>
          <w:spacing w:val="-2"/>
          <w:kern w:val="2"/>
          <w:sz w:val="28"/>
          <w:szCs w:val="28"/>
        </w:rPr>
      </w:pPr>
      <w:r w:rsidRPr="00517BC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Pr="00517BCA">
        <w:rPr>
          <w:kern w:val="2"/>
          <w:sz w:val="28"/>
          <w:szCs w:val="28"/>
        </w:rPr>
        <w:t>муниципаль</w:t>
      </w:r>
      <w:r w:rsidRPr="00517BCA">
        <w:rPr>
          <w:spacing w:val="-2"/>
          <w:kern w:val="2"/>
          <w:sz w:val="28"/>
          <w:szCs w:val="28"/>
        </w:rPr>
        <w:t xml:space="preserve">ного учреждения с учетом мнения представительного органа работников. Премирование работников осуществляется на основании приказа руководителя </w:t>
      </w:r>
      <w:r w:rsidRPr="00517BCA">
        <w:rPr>
          <w:kern w:val="2"/>
          <w:sz w:val="28"/>
          <w:szCs w:val="28"/>
        </w:rPr>
        <w:t>муниципаль</w:t>
      </w:r>
      <w:r w:rsidRPr="00517BCA">
        <w:rPr>
          <w:spacing w:val="-2"/>
          <w:kern w:val="2"/>
          <w:sz w:val="28"/>
          <w:szCs w:val="28"/>
        </w:rPr>
        <w:t>ного учреждения в соответствии с Положением о премировании.</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Премирование руководителя муниципального учреждения производится в соответствии с Положением о премировании, утвержденным </w:t>
      </w:r>
      <w:r>
        <w:rPr>
          <w:kern w:val="2"/>
          <w:sz w:val="28"/>
          <w:szCs w:val="28"/>
        </w:rPr>
        <w:t xml:space="preserve">Администрацией </w:t>
      </w:r>
      <w:r w:rsidR="00817A15">
        <w:rPr>
          <w:kern w:val="2"/>
          <w:sz w:val="28"/>
          <w:szCs w:val="28"/>
        </w:rPr>
        <w:t>Войновского</w:t>
      </w:r>
      <w:r>
        <w:rPr>
          <w:kern w:val="2"/>
          <w:sz w:val="28"/>
          <w:szCs w:val="28"/>
        </w:rPr>
        <w:t xml:space="preserve"> сельского поселения</w:t>
      </w:r>
      <w:r w:rsidRPr="00517BCA">
        <w:rPr>
          <w:kern w:val="2"/>
          <w:sz w:val="28"/>
          <w:szCs w:val="28"/>
        </w:rPr>
        <w:t>.</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4.7.1. Премирование руководителя муниципального учреждения производится с учетом целевых показателей эффективности деятельности муниципаль</w:t>
      </w:r>
      <w:r w:rsidRPr="00517BCA">
        <w:rPr>
          <w:spacing w:val="-2"/>
          <w:kern w:val="2"/>
          <w:sz w:val="28"/>
          <w:szCs w:val="28"/>
        </w:rPr>
        <w:t>ного учреждения</w:t>
      </w:r>
      <w:r w:rsidRPr="00517BCA">
        <w:rPr>
          <w:kern w:val="2"/>
          <w:sz w:val="28"/>
          <w:szCs w:val="28"/>
        </w:rPr>
        <w:t>.</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4.7.2. При определении показателей и условий премирования целесообразно учитывать:</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перевыполнение норм нагрузки;</w:t>
      </w:r>
    </w:p>
    <w:p w:rsidR="000E3B08" w:rsidRPr="00517BCA" w:rsidRDefault="000E3B08" w:rsidP="000E3B08">
      <w:pPr>
        <w:autoSpaceDE w:val="0"/>
        <w:autoSpaceDN w:val="0"/>
        <w:adjustRightInd w:val="0"/>
        <w:ind w:firstLine="709"/>
        <w:contextualSpacing/>
        <w:jc w:val="both"/>
        <w:rPr>
          <w:kern w:val="2"/>
          <w:sz w:val="28"/>
          <w:szCs w:val="28"/>
        </w:rPr>
      </w:pPr>
      <w:r>
        <w:rPr>
          <w:kern w:val="2"/>
          <w:sz w:val="28"/>
          <w:szCs w:val="28"/>
        </w:rPr>
        <w:t>участие в федеральных,</w:t>
      </w:r>
      <w:r w:rsidRPr="00517BCA">
        <w:rPr>
          <w:kern w:val="2"/>
          <w:sz w:val="28"/>
          <w:szCs w:val="28"/>
        </w:rPr>
        <w:t xml:space="preserve"> региональных </w:t>
      </w:r>
      <w:r>
        <w:rPr>
          <w:kern w:val="2"/>
          <w:sz w:val="28"/>
          <w:szCs w:val="28"/>
        </w:rPr>
        <w:t xml:space="preserve">и муниципальных </w:t>
      </w:r>
      <w:r w:rsidRPr="00517BCA">
        <w:rPr>
          <w:kern w:val="2"/>
          <w:sz w:val="28"/>
          <w:szCs w:val="28"/>
        </w:rPr>
        <w:t>программах;</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успешное и добросовестное исполнение работником своих должностных обязанностей;</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инициативу, творчество и применение в работе современных форм и методов организации труда;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качественную подготовку и проведение мероприятий, связанных с уставной деятельностью муниципального учреждения;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участие в выполнении особо важных работ и мероприятий;</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своевременность и полноту подготовки отчетности;</w:t>
      </w:r>
    </w:p>
    <w:p w:rsidR="000E3B08" w:rsidRPr="00517BCA" w:rsidRDefault="000E3B08" w:rsidP="000E3B08">
      <w:pPr>
        <w:pStyle w:val="ConsPlusNormal"/>
        <w:ind w:firstLine="709"/>
        <w:jc w:val="both"/>
        <w:rPr>
          <w:rFonts w:ascii="Times New Roman" w:hAnsi="Times New Roman" w:cs="Times New Roman"/>
          <w:sz w:val="28"/>
          <w:szCs w:val="28"/>
        </w:rPr>
      </w:pPr>
      <w:r w:rsidRPr="00517BCA">
        <w:rPr>
          <w:rFonts w:ascii="Times New Roman" w:hAnsi="Times New Roman" w:cs="Times New Roman"/>
          <w:sz w:val="28"/>
          <w:szCs w:val="28"/>
        </w:rPr>
        <w:t>соблюдение исполнительской дисциплины;</w:t>
      </w:r>
    </w:p>
    <w:p w:rsidR="000E3B08" w:rsidRPr="00517BCA" w:rsidRDefault="000E3B08" w:rsidP="000E3B08">
      <w:pPr>
        <w:autoSpaceDE w:val="0"/>
        <w:autoSpaceDN w:val="0"/>
        <w:adjustRightInd w:val="0"/>
        <w:ind w:firstLine="709"/>
        <w:contextualSpacing/>
        <w:jc w:val="both"/>
        <w:rPr>
          <w:kern w:val="2"/>
          <w:sz w:val="28"/>
          <w:szCs w:val="28"/>
        </w:rPr>
      </w:pPr>
      <w:r w:rsidRPr="00517BCA">
        <w:rPr>
          <w:sz w:val="28"/>
          <w:szCs w:val="28"/>
        </w:rPr>
        <w:t xml:space="preserve">обеспечение сохранности муниципального имущества </w:t>
      </w:r>
      <w:r w:rsidRPr="00517BCA">
        <w:rPr>
          <w:kern w:val="2"/>
          <w:sz w:val="28"/>
          <w:szCs w:val="28"/>
        </w:rPr>
        <w:t>и т.д.</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Порядок премирования за счет средств, поступающих </w:t>
      </w:r>
      <w:r w:rsidRPr="00517BCA">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4.9. Работникам муниципальных учреждений устанавливаются иные выплаты стимулирующего характера.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К иным выплатам стимулирующего характера относятся: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выплаты за наличие ученой степени, почетного звания, ведомственного почетного звания (нагрудного знака); </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выплаты за классность водителям автомобилей.</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0E3B08" w:rsidRPr="00517BCA" w:rsidRDefault="000E3B08" w:rsidP="000E3B08">
      <w:pPr>
        <w:autoSpaceDE w:val="0"/>
        <w:autoSpaceDN w:val="0"/>
        <w:adjustRightInd w:val="0"/>
        <w:ind w:firstLine="709"/>
        <w:jc w:val="both"/>
        <w:rPr>
          <w:sz w:val="28"/>
          <w:szCs w:val="28"/>
        </w:rPr>
      </w:pPr>
      <w:r w:rsidRPr="00517BCA">
        <w:rPr>
          <w:sz w:val="28"/>
          <w:szCs w:val="28"/>
        </w:rPr>
        <w:t xml:space="preserve">4.10. При наступлении у работника права на установление (изменение </w:t>
      </w:r>
      <w:r w:rsidRPr="00517BCA">
        <w:rPr>
          <w:kern w:val="2"/>
          <w:sz w:val="28"/>
          <w:szCs w:val="28"/>
        </w:rPr>
        <w:t xml:space="preserve">размера)  выплат стимулирующего характера  </w:t>
      </w:r>
      <w:r w:rsidRPr="00517BCA">
        <w:rPr>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4.11. Размеры и условия осуществления выплат стимулирующего характера включаются в трудовые договоры работников.</w:t>
      </w:r>
    </w:p>
    <w:p w:rsidR="000E3B08" w:rsidRPr="00517BCA" w:rsidRDefault="000E3B08" w:rsidP="000426E1">
      <w:pPr>
        <w:ind w:firstLine="709"/>
        <w:contextualSpacing/>
        <w:jc w:val="both"/>
        <w:rPr>
          <w:sz w:val="28"/>
          <w:szCs w:val="28"/>
        </w:rPr>
      </w:pPr>
    </w:p>
    <w:p w:rsidR="000E3B08" w:rsidRPr="00517BCA" w:rsidRDefault="000E3B08" w:rsidP="000E3B08">
      <w:pPr>
        <w:autoSpaceDE w:val="0"/>
        <w:autoSpaceDN w:val="0"/>
        <w:adjustRightInd w:val="0"/>
        <w:contextualSpacing/>
        <w:jc w:val="center"/>
        <w:rPr>
          <w:kern w:val="2"/>
          <w:sz w:val="28"/>
          <w:szCs w:val="28"/>
        </w:rPr>
      </w:pPr>
    </w:p>
    <w:p w:rsidR="000E3B08" w:rsidRPr="00517BCA" w:rsidRDefault="000E3B08" w:rsidP="000E3B08">
      <w:pPr>
        <w:autoSpaceDE w:val="0"/>
        <w:autoSpaceDN w:val="0"/>
        <w:adjustRightInd w:val="0"/>
        <w:contextualSpacing/>
        <w:jc w:val="center"/>
        <w:rPr>
          <w:kern w:val="2"/>
          <w:sz w:val="28"/>
          <w:szCs w:val="28"/>
        </w:rPr>
      </w:pPr>
      <w:r w:rsidRPr="00517BCA">
        <w:rPr>
          <w:kern w:val="2"/>
          <w:sz w:val="28"/>
          <w:szCs w:val="28"/>
        </w:rPr>
        <w:t xml:space="preserve">Раздел 5. Условия оплаты труда руководителей </w:t>
      </w:r>
      <w:r w:rsidRPr="00517BCA">
        <w:rPr>
          <w:kern w:val="2"/>
          <w:sz w:val="28"/>
          <w:szCs w:val="28"/>
        </w:rPr>
        <w:br/>
        <w:t>муниципальных</w:t>
      </w:r>
      <w:r>
        <w:rPr>
          <w:kern w:val="2"/>
          <w:sz w:val="28"/>
          <w:szCs w:val="28"/>
        </w:rPr>
        <w:t xml:space="preserve"> </w:t>
      </w:r>
      <w:r w:rsidRPr="00517BCA">
        <w:rPr>
          <w:kern w:val="2"/>
          <w:sz w:val="28"/>
          <w:szCs w:val="28"/>
        </w:rPr>
        <w:t xml:space="preserve">учреждений, их заместителей и главных бухгалтеров, </w:t>
      </w:r>
      <w:r w:rsidRPr="00517BCA">
        <w:rPr>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0E3B08" w:rsidRPr="00517BCA" w:rsidRDefault="000E3B08" w:rsidP="000E3B08">
      <w:pPr>
        <w:autoSpaceDE w:val="0"/>
        <w:autoSpaceDN w:val="0"/>
        <w:adjustRightInd w:val="0"/>
        <w:ind w:firstLine="709"/>
        <w:contextualSpacing/>
        <w:jc w:val="both"/>
        <w:rPr>
          <w:kern w:val="2"/>
          <w:sz w:val="28"/>
          <w:szCs w:val="28"/>
        </w:rPr>
      </w:pP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5.1. Заработная плата руководителей муниципальных</w:t>
      </w:r>
      <w:r>
        <w:rPr>
          <w:kern w:val="2"/>
          <w:sz w:val="28"/>
          <w:szCs w:val="28"/>
        </w:rPr>
        <w:t xml:space="preserve"> </w:t>
      </w:r>
      <w:r w:rsidRPr="00517BCA">
        <w:rPr>
          <w:kern w:val="2"/>
          <w:sz w:val="28"/>
          <w:szCs w:val="28"/>
        </w:rPr>
        <w:t>учреждений, их заместителей и главных бухгалтеров состоит из должностного оклада, выплат компенсационного и стимулирующего характера.</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w:t>
      </w:r>
    </w:p>
    <w:p w:rsidR="000E3B08" w:rsidRPr="00517BCA" w:rsidRDefault="000E3B08" w:rsidP="000E3B08">
      <w:pPr>
        <w:autoSpaceDE w:val="0"/>
        <w:autoSpaceDN w:val="0"/>
        <w:adjustRightInd w:val="0"/>
        <w:ind w:firstLine="709"/>
        <w:contextualSpacing/>
        <w:jc w:val="both"/>
        <w:rPr>
          <w:kern w:val="2"/>
          <w:sz w:val="28"/>
          <w:szCs w:val="28"/>
        </w:rPr>
      </w:pPr>
      <w:r w:rsidRPr="00517BCA">
        <w:rPr>
          <w:sz w:val="28"/>
          <w:szCs w:val="28"/>
        </w:rPr>
        <w:t xml:space="preserve">Группы по оплате труда руководителей в зависимости от суммарного количества баллов,  набранного  по объемным показателям, определяется согласно таблице № </w:t>
      </w:r>
      <w:r w:rsidR="000E322D">
        <w:rPr>
          <w:sz w:val="28"/>
          <w:szCs w:val="28"/>
        </w:rPr>
        <w:t>5</w:t>
      </w:r>
      <w:r w:rsidRPr="00517BCA">
        <w:rPr>
          <w:sz w:val="28"/>
          <w:szCs w:val="28"/>
        </w:rPr>
        <w:t>.</w:t>
      </w:r>
    </w:p>
    <w:p w:rsidR="000E3B08" w:rsidRPr="00517BCA" w:rsidRDefault="000E3B08" w:rsidP="000E3B08">
      <w:pPr>
        <w:autoSpaceDE w:val="0"/>
        <w:autoSpaceDN w:val="0"/>
        <w:adjustRightInd w:val="0"/>
        <w:contextualSpacing/>
        <w:jc w:val="both"/>
        <w:rPr>
          <w:kern w:val="2"/>
          <w:sz w:val="28"/>
          <w:szCs w:val="28"/>
        </w:rPr>
      </w:pPr>
    </w:p>
    <w:p w:rsidR="000E3B08" w:rsidRPr="00517BCA" w:rsidRDefault="000E3B08" w:rsidP="000E3B08">
      <w:pPr>
        <w:autoSpaceDE w:val="0"/>
        <w:autoSpaceDN w:val="0"/>
        <w:adjustRightInd w:val="0"/>
        <w:contextualSpacing/>
        <w:jc w:val="right"/>
        <w:rPr>
          <w:kern w:val="2"/>
          <w:sz w:val="28"/>
          <w:szCs w:val="28"/>
        </w:rPr>
      </w:pPr>
      <w:r w:rsidRPr="00517BCA">
        <w:rPr>
          <w:kern w:val="2"/>
          <w:sz w:val="28"/>
          <w:szCs w:val="28"/>
        </w:rPr>
        <w:t xml:space="preserve">Таблица № </w:t>
      </w:r>
      <w:r w:rsidR="000E322D">
        <w:rPr>
          <w:kern w:val="2"/>
          <w:sz w:val="28"/>
          <w:szCs w:val="28"/>
        </w:rPr>
        <w:t>5</w:t>
      </w:r>
    </w:p>
    <w:p w:rsidR="000E3B08" w:rsidRPr="00517BCA" w:rsidRDefault="000E3B08" w:rsidP="000E3B08">
      <w:pPr>
        <w:autoSpaceDE w:val="0"/>
        <w:autoSpaceDN w:val="0"/>
        <w:adjustRightInd w:val="0"/>
        <w:contextualSpacing/>
        <w:jc w:val="center"/>
        <w:rPr>
          <w:kern w:val="2"/>
          <w:sz w:val="28"/>
          <w:szCs w:val="28"/>
        </w:rPr>
      </w:pPr>
      <w:r w:rsidRPr="00517BCA">
        <w:rPr>
          <w:kern w:val="2"/>
          <w:sz w:val="28"/>
          <w:szCs w:val="28"/>
        </w:rPr>
        <w:t>Размер минимального должностного оклада руководителя</w:t>
      </w:r>
    </w:p>
    <w:p w:rsidR="000E3B08" w:rsidRPr="00517BCA" w:rsidRDefault="000E3B08" w:rsidP="000E3B08">
      <w:pPr>
        <w:autoSpaceDE w:val="0"/>
        <w:autoSpaceDN w:val="0"/>
        <w:adjustRightInd w:val="0"/>
        <w:contextualSpacing/>
        <w:jc w:val="center"/>
        <w:rPr>
          <w:kern w:val="2"/>
          <w:sz w:val="28"/>
          <w:szCs w:val="28"/>
        </w:rPr>
      </w:pPr>
      <w:r w:rsidRPr="00517BCA">
        <w:rPr>
          <w:kern w:val="2"/>
          <w:sz w:val="28"/>
          <w:szCs w:val="28"/>
        </w:rPr>
        <w:t xml:space="preserve"> муниципального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5529"/>
        <w:gridCol w:w="2994"/>
      </w:tblGrid>
      <w:tr w:rsidR="000E3B08" w:rsidRPr="00517BCA">
        <w:tc>
          <w:tcPr>
            <w:tcW w:w="836"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 xml:space="preserve">№ </w:t>
            </w:r>
            <w:proofErr w:type="spellStart"/>
            <w:r w:rsidRPr="00517BCA">
              <w:rPr>
                <w:kern w:val="2"/>
                <w:sz w:val="28"/>
                <w:szCs w:val="28"/>
              </w:rPr>
              <w:t>п</w:t>
            </w:r>
            <w:proofErr w:type="spellEnd"/>
            <w:r w:rsidRPr="00517BCA">
              <w:rPr>
                <w:kern w:val="2"/>
                <w:sz w:val="28"/>
                <w:szCs w:val="28"/>
              </w:rPr>
              <w:t>/</w:t>
            </w:r>
            <w:proofErr w:type="spellStart"/>
            <w:r w:rsidRPr="00517BCA">
              <w:rPr>
                <w:kern w:val="2"/>
                <w:sz w:val="28"/>
                <w:szCs w:val="28"/>
              </w:rPr>
              <w:t>п</w:t>
            </w:r>
            <w:proofErr w:type="spellEnd"/>
          </w:p>
        </w:tc>
        <w:tc>
          <w:tcPr>
            <w:tcW w:w="5529"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Группа</w:t>
            </w:r>
          </w:p>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по оплате труда руководителей</w:t>
            </w:r>
          </w:p>
        </w:tc>
        <w:tc>
          <w:tcPr>
            <w:tcW w:w="2994"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Размер минимального должностного оклада (рублей)</w:t>
            </w:r>
          </w:p>
        </w:tc>
      </w:tr>
      <w:tr w:rsidR="000E3B08" w:rsidRPr="00517BCA">
        <w:tc>
          <w:tcPr>
            <w:tcW w:w="836"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w:t>
            </w:r>
          </w:p>
        </w:tc>
        <w:tc>
          <w:tcPr>
            <w:tcW w:w="5529"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3</w:t>
            </w:r>
          </w:p>
        </w:tc>
        <w:tc>
          <w:tcPr>
            <w:tcW w:w="2994"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4</w:t>
            </w:r>
          </w:p>
        </w:tc>
      </w:tr>
      <w:tr w:rsidR="000E3B08" w:rsidRPr="00517BCA">
        <w:tc>
          <w:tcPr>
            <w:tcW w:w="836"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w:t>
            </w:r>
          </w:p>
        </w:tc>
        <w:tc>
          <w:tcPr>
            <w:tcW w:w="5529" w:type="dxa"/>
          </w:tcPr>
          <w:p w:rsidR="000E3B08" w:rsidRPr="00517BCA" w:rsidRDefault="000E3B08" w:rsidP="002E251A">
            <w:pPr>
              <w:autoSpaceDE w:val="0"/>
              <w:autoSpaceDN w:val="0"/>
              <w:adjustRightInd w:val="0"/>
              <w:contextualSpacing/>
              <w:rPr>
                <w:kern w:val="2"/>
                <w:sz w:val="28"/>
                <w:szCs w:val="28"/>
              </w:rPr>
            </w:pPr>
            <w:r w:rsidRPr="00517BCA">
              <w:rPr>
                <w:sz w:val="28"/>
                <w:szCs w:val="28"/>
              </w:rPr>
              <w:t>I группа</w:t>
            </w:r>
          </w:p>
        </w:tc>
        <w:tc>
          <w:tcPr>
            <w:tcW w:w="2994"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17623</w:t>
            </w:r>
          </w:p>
        </w:tc>
      </w:tr>
      <w:tr w:rsidR="000E3B08" w:rsidRPr="00517BCA">
        <w:tc>
          <w:tcPr>
            <w:tcW w:w="836"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2.</w:t>
            </w:r>
          </w:p>
        </w:tc>
        <w:tc>
          <w:tcPr>
            <w:tcW w:w="5529" w:type="dxa"/>
          </w:tcPr>
          <w:p w:rsidR="000E3B08" w:rsidRPr="00517BCA" w:rsidRDefault="000E3B08" w:rsidP="002E251A">
            <w:pPr>
              <w:autoSpaceDE w:val="0"/>
              <w:autoSpaceDN w:val="0"/>
              <w:adjustRightInd w:val="0"/>
              <w:contextualSpacing/>
              <w:rPr>
                <w:sz w:val="28"/>
                <w:szCs w:val="28"/>
              </w:rPr>
            </w:pPr>
            <w:r w:rsidRPr="00517BCA">
              <w:rPr>
                <w:sz w:val="28"/>
                <w:szCs w:val="28"/>
              </w:rPr>
              <w:t>II группа</w:t>
            </w:r>
          </w:p>
        </w:tc>
        <w:tc>
          <w:tcPr>
            <w:tcW w:w="2994"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16023</w:t>
            </w:r>
          </w:p>
        </w:tc>
      </w:tr>
      <w:tr w:rsidR="000E3B08" w:rsidRPr="00517BCA">
        <w:tc>
          <w:tcPr>
            <w:tcW w:w="836"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3.</w:t>
            </w:r>
          </w:p>
        </w:tc>
        <w:tc>
          <w:tcPr>
            <w:tcW w:w="5529" w:type="dxa"/>
          </w:tcPr>
          <w:p w:rsidR="000E3B08" w:rsidRPr="00517BCA" w:rsidRDefault="000E3B08" w:rsidP="002E251A">
            <w:pPr>
              <w:autoSpaceDE w:val="0"/>
              <w:autoSpaceDN w:val="0"/>
              <w:adjustRightInd w:val="0"/>
              <w:contextualSpacing/>
              <w:rPr>
                <w:kern w:val="2"/>
                <w:sz w:val="28"/>
                <w:szCs w:val="28"/>
              </w:rPr>
            </w:pPr>
            <w:r w:rsidRPr="00517BCA">
              <w:rPr>
                <w:sz w:val="28"/>
                <w:szCs w:val="28"/>
              </w:rPr>
              <w:t>III группа</w:t>
            </w:r>
          </w:p>
          <w:p w:rsidR="000E3B08" w:rsidRPr="00517BCA" w:rsidRDefault="000E3B08" w:rsidP="002E251A">
            <w:pPr>
              <w:autoSpaceDE w:val="0"/>
              <w:autoSpaceDN w:val="0"/>
              <w:adjustRightInd w:val="0"/>
              <w:contextualSpacing/>
              <w:rPr>
                <w:kern w:val="2"/>
                <w:sz w:val="28"/>
                <w:szCs w:val="28"/>
              </w:rPr>
            </w:pPr>
          </w:p>
        </w:tc>
        <w:tc>
          <w:tcPr>
            <w:tcW w:w="2994"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14565</w:t>
            </w:r>
          </w:p>
        </w:tc>
      </w:tr>
    </w:tbl>
    <w:p w:rsidR="000E3B08" w:rsidRPr="00517BCA" w:rsidRDefault="000E3B08" w:rsidP="000E3B08">
      <w:pPr>
        <w:autoSpaceDE w:val="0"/>
        <w:autoSpaceDN w:val="0"/>
        <w:adjustRightInd w:val="0"/>
        <w:ind w:firstLine="709"/>
        <w:contextualSpacing/>
        <w:jc w:val="both"/>
        <w:rPr>
          <w:kern w:val="2"/>
          <w:sz w:val="28"/>
          <w:szCs w:val="28"/>
        </w:rPr>
      </w:pPr>
    </w:p>
    <w:p w:rsidR="000E3B08" w:rsidRPr="00517BCA" w:rsidRDefault="000E3B08" w:rsidP="000E3B08">
      <w:pPr>
        <w:autoSpaceDE w:val="0"/>
        <w:autoSpaceDN w:val="0"/>
        <w:adjustRightInd w:val="0"/>
        <w:ind w:firstLine="540"/>
        <w:jc w:val="both"/>
        <w:rPr>
          <w:sz w:val="28"/>
          <w:szCs w:val="28"/>
        </w:rPr>
      </w:pPr>
      <w:r w:rsidRPr="00517BCA">
        <w:rPr>
          <w:sz w:val="28"/>
          <w:szCs w:val="28"/>
        </w:rPr>
        <w:t>Размеры должностных окладов руководителей учреждений, не отнесенных к группам по оплате труда руководителей, устанавливаются на 30 процентов ниже должностного оклада руководителя 3-й группы.</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5.4. Объемные показатели по отнесению руководителей учреждений к группам по оплате труда руководителей приведены в </w:t>
      </w:r>
      <w:hyperlink r:id="rId17" w:anchor="Par1535" w:history="1">
        <w:r w:rsidRPr="00517BCA">
          <w:rPr>
            <w:kern w:val="2"/>
            <w:sz w:val="28"/>
            <w:szCs w:val="28"/>
          </w:rPr>
          <w:t xml:space="preserve">разделе </w:t>
        </w:r>
      </w:hyperlink>
      <w:r w:rsidRPr="00517BCA">
        <w:rPr>
          <w:kern w:val="2"/>
          <w:sz w:val="28"/>
          <w:szCs w:val="28"/>
        </w:rPr>
        <w:t>6 настоящего приложения.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5.5. Р</w:t>
      </w:r>
      <w:r w:rsidRPr="00517BC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517BCA">
        <w:rPr>
          <w:kern w:val="2"/>
          <w:sz w:val="28"/>
          <w:szCs w:val="28"/>
        </w:rPr>
        <w:t>.</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5.6. С учетом условий труда руководителю </w:t>
      </w:r>
      <w:r w:rsidRPr="00517BCA">
        <w:rPr>
          <w:sz w:val="28"/>
          <w:szCs w:val="28"/>
        </w:rPr>
        <w:t>муниципаль</w:t>
      </w:r>
      <w:r w:rsidRPr="00517BCA">
        <w:rPr>
          <w:kern w:val="2"/>
          <w:sz w:val="28"/>
          <w:szCs w:val="28"/>
        </w:rPr>
        <w:t xml:space="preserve">ного учреждения, его заместителям и главному бухгалтеру устанавливаются выплаты компенсационного характера, предусмотренные </w:t>
      </w:r>
      <w:hyperlink r:id="rId18" w:anchor="Par663" w:history="1">
        <w:r w:rsidRPr="00517BCA">
          <w:rPr>
            <w:kern w:val="2"/>
            <w:sz w:val="28"/>
            <w:szCs w:val="28"/>
          </w:rPr>
          <w:t>разделом</w:t>
        </w:r>
      </w:hyperlink>
      <w:r w:rsidRPr="00517BCA">
        <w:rPr>
          <w:kern w:val="2"/>
          <w:sz w:val="28"/>
          <w:szCs w:val="28"/>
        </w:rPr>
        <w:t xml:space="preserve"> 3 настоящего приложения.</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5.7. Руководителям </w:t>
      </w:r>
      <w:r w:rsidRPr="00517BCA">
        <w:rPr>
          <w:sz w:val="28"/>
          <w:szCs w:val="28"/>
        </w:rPr>
        <w:t>муниципальных</w:t>
      </w:r>
      <w:r w:rsidRPr="00517BC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19" w:anchor="Par1419" w:history="1">
        <w:r w:rsidRPr="00517BCA">
          <w:rPr>
            <w:kern w:val="2"/>
            <w:sz w:val="28"/>
            <w:szCs w:val="28"/>
          </w:rPr>
          <w:t xml:space="preserve">разделом </w:t>
        </w:r>
      </w:hyperlink>
      <w:r w:rsidRPr="00517BCA">
        <w:rPr>
          <w:kern w:val="2"/>
          <w:sz w:val="28"/>
          <w:szCs w:val="28"/>
        </w:rPr>
        <w:t>4 настоящего приложения.</w:t>
      </w:r>
    </w:p>
    <w:p w:rsidR="000E3B08" w:rsidRPr="00E14EA3" w:rsidRDefault="000E3B08" w:rsidP="00E14EA3">
      <w:pPr>
        <w:pStyle w:val="ConsPlusNormal"/>
        <w:shd w:val="clear" w:color="auto" w:fill="FFFFFF"/>
        <w:ind w:firstLine="709"/>
        <w:jc w:val="both"/>
        <w:rPr>
          <w:rFonts w:ascii="Times New Roman" w:hAnsi="Times New Roman" w:cs="Times New Roman"/>
          <w:sz w:val="28"/>
          <w:szCs w:val="28"/>
        </w:rPr>
      </w:pPr>
      <w:r w:rsidRPr="00EB4E35">
        <w:rPr>
          <w:rFonts w:ascii="Times New Roman" w:hAnsi="Times New Roman" w:cs="Times New Roman"/>
          <w:sz w:val="28"/>
          <w:szCs w:val="28"/>
          <w:lang w:eastAsia="en-US"/>
        </w:rPr>
        <w:t>5.8. В</w:t>
      </w:r>
      <w:r w:rsidRPr="00EB4E35">
        <w:rPr>
          <w:rFonts w:ascii="Times New Roman" w:hAnsi="Times New Roman" w:cs="Times New Roman"/>
          <w:sz w:val="28"/>
          <w:szCs w:val="28"/>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w:t>
      </w:r>
      <w:r>
        <w:rPr>
          <w:rFonts w:ascii="Times New Roman" w:hAnsi="Times New Roman" w:cs="Times New Roman"/>
          <w:sz w:val="28"/>
          <w:szCs w:val="28"/>
        </w:rPr>
        <w:t xml:space="preserve">муниципальных учреждений </w:t>
      </w:r>
      <w:r w:rsidRPr="00EB4E35">
        <w:rPr>
          <w:rFonts w:ascii="Times New Roman" w:hAnsi="Times New Roman" w:cs="Times New Roman"/>
          <w:sz w:val="28"/>
          <w:szCs w:val="28"/>
        </w:rPr>
        <w:t>расположенных в сельских</w:t>
      </w:r>
      <w:r>
        <w:rPr>
          <w:rFonts w:ascii="Times New Roman" w:hAnsi="Times New Roman" w:cs="Times New Roman"/>
          <w:sz w:val="28"/>
          <w:szCs w:val="28"/>
        </w:rPr>
        <w:t xml:space="preserve"> населенных пунктах</w:t>
      </w:r>
      <w:r w:rsidRPr="00EB4E35">
        <w:rPr>
          <w:rFonts w:ascii="Times New Roman" w:hAnsi="Times New Roman" w:cs="Times New Roman"/>
          <w:sz w:val="28"/>
          <w:szCs w:val="28"/>
        </w:rPr>
        <w:t xml:space="preserve">, увеличиваются на повышающий коэффициент 0,1 и образуют новый должностной оклад, при этом его размер подлежит округлению до целого рубля в сторону </w:t>
      </w:r>
      <w:r w:rsidRPr="00E14EA3">
        <w:rPr>
          <w:rFonts w:ascii="Times New Roman" w:hAnsi="Times New Roman" w:cs="Times New Roman"/>
          <w:sz w:val="28"/>
          <w:szCs w:val="28"/>
        </w:rPr>
        <w:t>увеличения.</w:t>
      </w:r>
    </w:p>
    <w:p w:rsidR="000E3B08" w:rsidRPr="00EB4E35" w:rsidRDefault="000E3B08" w:rsidP="00E14EA3">
      <w:pPr>
        <w:shd w:val="clear" w:color="auto" w:fill="FFFFFF"/>
        <w:autoSpaceDE w:val="0"/>
        <w:autoSpaceDN w:val="0"/>
        <w:adjustRightInd w:val="0"/>
        <w:ind w:firstLine="540"/>
        <w:contextualSpacing/>
        <w:jc w:val="both"/>
        <w:rPr>
          <w:sz w:val="28"/>
          <w:szCs w:val="28"/>
        </w:rPr>
      </w:pPr>
      <w:r w:rsidRPr="00E14EA3">
        <w:rPr>
          <w:sz w:val="28"/>
          <w:szCs w:val="28"/>
        </w:rPr>
        <w:t xml:space="preserve">5.9. За исполнение функций дома культуры и в целях сохранения кадрового потенциала в муниципальных бюджетных учреждениях культуры </w:t>
      </w:r>
      <w:r w:rsidR="00817A15">
        <w:rPr>
          <w:sz w:val="28"/>
          <w:szCs w:val="28"/>
        </w:rPr>
        <w:t>Войновского</w:t>
      </w:r>
      <w:r w:rsidR="000E322D" w:rsidRPr="00E14EA3">
        <w:rPr>
          <w:sz w:val="28"/>
          <w:szCs w:val="28"/>
        </w:rPr>
        <w:t xml:space="preserve"> сельского поселения «</w:t>
      </w:r>
      <w:r w:rsidR="00FE46E8">
        <w:rPr>
          <w:sz w:val="28"/>
          <w:szCs w:val="28"/>
        </w:rPr>
        <w:t>Новороговск</w:t>
      </w:r>
      <w:r w:rsidR="000E322D" w:rsidRPr="00E14EA3">
        <w:rPr>
          <w:sz w:val="28"/>
          <w:szCs w:val="28"/>
        </w:rPr>
        <w:t xml:space="preserve">ий сельский дом культуры», </w:t>
      </w:r>
      <w:r w:rsidRPr="00E14EA3">
        <w:rPr>
          <w:sz w:val="28"/>
          <w:szCs w:val="28"/>
        </w:rPr>
        <w:t>минимальные должностные оклады руководителей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0E3B08" w:rsidRPr="00517BCA" w:rsidRDefault="000E3B08" w:rsidP="000E3B08">
      <w:pPr>
        <w:autoSpaceDE w:val="0"/>
        <w:autoSpaceDN w:val="0"/>
        <w:adjustRightInd w:val="0"/>
        <w:ind w:firstLine="709"/>
        <w:contextualSpacing/>
        <w:jc w:val="both"/>
        <w:rPr>
          <w:kern w:val="2"/>
          <w:sz w:val="28"/>
          <w:szCs w:val="28"/>
        </w:rPr>
      </w:pPr>
      <w:r>
        <w:rPr>
          <w:kern w:val="2"/>
          <w:sz w:val="28"/>
          <w:szCs w:val="28"/>
        </w:rPr>
        <w:t>5.10</w:t>
      </w:r>
      <w:r w:rsidRPr="00517BCA">
        <w:rPr>
          <w:kern w:val="2"/>
          <w:sz w:val="28"/>
          <w:szCs w:val="28"/>
        </w:rPr>
        <w:t xml:space="preserve">. Руководителям </w:t>
      </w:r>
      <w:r w:rsidRPr="00517BCA">
        <w:rPr>
          <w:sz w:val="28"/>
          <w:szCs w:val="28"/>
        </w:rPr>
        <w:t>муниципальных</w:t>
      </w:r>
      <w:r w:rsidRPr="00517BCA">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Pr="00517BCA">
        <w:rPr>
          <w:sz w:val="28"/>
          <w:szCs w:val="28"/>
        </w:rPr>
        <w:t>муниципаль</w:t>
      </w:r>
      <w:r w:rsidRPr="00517BCA">
        <w:rPr>
          <w:kern w:val="2"/>
          <w:sz w:val="28"/>
          <w:szCs w:val="28"/>
        </w:rPr>
        <w:t>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517BCA">
        <w:rPr>
          <w:sz w:val="28"/>
          <w:szCs w:val="28"/>
        </w:rPr>
        <w:t xml:space="preserve"> и является обязательным для включения в трудовой договор.</w:t>
      </w:r>
      <w:r w:rsidRPr="00517BCA">
        <w:rPr>
          <w:kern w:val="2"/>
          <w:sz w:val="28"/>
          <w:szCs w:val="28"/>
        </w:rPr>
        <w:t xml:space="preserve"> Размеры предельного соотношения определяются в соответствии с таблицей № </w:t>
      </w:r>
      <w:r w:rsidR="000E322D">
        <w:rPr>
          <w:kern w:val="2"/>
          <w:sz w:val="28"/>
          <w:szCs w:val="28"/>
        </w:rPr>
        <w:t>6</w:t>
      </w:r>
      <w:r w:rsidRPr="00517BCA">
        <w:rPr>
          <w:kern w:val="2"/>
          <w:sz w:val="28"/>
          <w:szCs w:val="28"/>
        </w:rPr>
        <w:t>.</w:t>
      </w:r>
    </w:p>
    <w:p w:rsidR="000E3B08" w:rsidRPr="00517BCA" w:rsidRDefault="000E3B08" w:rsidP="000E3B08">
      <w:pPr>
        <w:autoSpaceDE w:val="0"/>
        <w:autoSpaceDN w:val="0"/>
        <w:adjustRightInd w:val="0"/>
        <w:contextualSpacing/>
        <w:jc w:val="center"/>
        <w:rPr>
          <w:kern w:val="2"/>
          <w:sz w:val="28"/>
          <w:szCs w:val="28"/>
        </w:rPr>
      </w:pPr>
    </w:p>
    <w:p w:rsidR="000E3B08" w:rsidRPr="00517BCA" w:rsidRDefault="000E3B08" w:rsidP="000E3B08">
      <w:pPr>
        <w:autoSpaceDE w:val="0"/>
        <w:autoSpaceDN w:val="0"/>
        <w:adjustRightInd w:val="0"/>
        <w:contextualSpacing/>
        <w:jc w:val="right"/>
        <w:rPr>
          <w:kern w:val="2"/>
          <w:sz w:val="28"/>
          <w:szCs w:val="28"/>
        </w:rPr>
      </w:pPr>
      <w:r w:rsidRPr="00517BCA">
        <w:rPr>
          <w:kern w:val="2"/>
          <w:sz w:val="28"/>
          <w:szCs w:val="28"/>
        </w:rPr>
        <w:t xml:space="preserve">Таблица № </w:t>
      </w:r>
      <w:r w:rsidR="000E322D">
        <w:rPr>
          <w:kern w:val="2"/>
          <w:sz w:val="28"/>
          <w:szCs w:val="28"/>
        </w:rPr>
        <w:t>6</w:t>
      </w:r>
    </w:p>
    <w:p w:rsidR="000E3B08" w:rsidRPr="00517BCA" w:rsidRDefault="000E3B08" w:rsidP="000E3B08">
      <w:pPr>
        <w:autoSpaceDE w:val="0"/>
        <w:autoSpaceDN w:val="0"/>
        <w:adjustRightInd w:val="0"/>
        <w:ind w:firstLine="709"/>
        <w:contextualSpacing/>
        <w:jc w:val="center"/>
        <w:rPr>
          <w:sz w:val="28"/>
          <w:szCs w:val="28"/>
        </w:rPr>
      </w:pPr>
      <w:r w:rsidRPr="00517BCA">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2"/>
        <w:gridCol w:w="3889"/>
      </w:tblGrid>
      <w:tr w:rsidR="000E3B08" w:rsidRPr="00517BCA">
        <w:tc>
          <w:tcPr>
            <w:tcW w:w="5920"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Среднесписочная численность (работников списочного состава) (человек)</w:t>
            </w:r>
          </w:p>
        </w:tc>
        <w:tc>
          <w:tcPr>
            <w:tcW w:w="4048"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Размер предельного соотношения</w:t>
            </w:r>
          </w:p>
        </w:tc>
      </w:tr>
      <w:tr w:rsidR="000E3B08" w:rsidRPr="00517BCA">
        <w:tc>
          <w:tcPr>
            <w:tcW w:w="5920"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1</w:t>
            </w:r>
          </w:p>
        </w:tc>
        <w:tc>
          <w:tcPr>
            <w:tcW w:w="4048" w:type="dxa"/>
          </w:tcPr>
          <w:p w:rsidR="000E3B08" w:rsidRPr="00517BCA" w:rsidRDefault="000E3B08" w:rsidP="002E251A">
            <w:pPr>
              <w:autoSpaceDE w:val="0"/>
              <w:autoSpaceDN w:val="0"/>
              <w:adjustRightInd w:val="0"/>
              <w:contextualSpacing/>
              <w:jc w:val="center"/>
              <w:rPr>
                <w:kern w:val="2"/>
                <w:sz w:val="28"/>
                <w:szCs w:val="28"/>
              </w:rPr>
            </w:pPr>
            <w:r w:rsidRPr="00517BCA">
              <w:rPr>
                <w:kern w:val="2"/>
                <w:sz w:val="28"/>
                <w:szCs w:val="28"/>
              </w:rPr>
              <w:t>2</w:t>
            </w:r>
          </w:p>
        </w:tc>
      </w:tr>
      <w:tr w:rsidR="000E3B08" w:rsidRPr="00517BCA">
        <w:tc>
          <w:tcPr>
            <w:tcW w:w="5920"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По 100</w:t>
            </w:r>
          </w:p>
        </w:tc>
        <w:tc>
          <w:tcPr>
            <w:tcW w:w="4048"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до 4,0</w:t>
            </w:r>
          </w:p>
        </w:tc>
      </w:tr>
      <w:tr w:rsidR="000E3B08" w:rsidRPr="00517BCA">
        <w:tc>
          <w:tcPr>
            <w:tcW w:w="5920"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От 101 по 500</w:t>
            </w:r>
          </w:p>
        </w:tc>
        <w:tc>
          <w:tcPr>
            <w:tcW w:w="4048"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до 5,0</w:t>
            </w:r>
          </w:p>
        </w:tc>
      </w:tr>
      <w:tr w:rsidR="000E3B08" w:rsidRPr="00517BCA">
        <w:tc>
          <w:tcPr>
            <w:tcW w:w="5920"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От 501 по 1000</w:t>
            </w:r>
          </w:p>
        </w:tc>
        <w:tc>
          <w:tcPr>
            <w:tcW w:w="4048" w:type="dxa"/>
          </w:tcPr>
          <w:p w:rsidR="000E3B08" w:rsidRPr="00517BCA" w:rsidRDefault="000E3B08" w:rsidP="002E251A">
            <w:pPr>
              <w:pStyle w:val="a3"/>
              <w:suppressAutoHyphens w:val="0"/>
              <w:snapToGrid w:val="0"/>
              <w:contextualSpacing/>
              <w:jc w:val="center"/>
              <w:rPr>
                <w:sz w:val="28"/>
                <w:szCs w:val="28"/>
              </w:rPr>
            </w:pPr>
            <w:r w:rsidRPr="00517BCA">
              <w:rPr>
                <w:sz w:val="28"/>
                <w:szCs w:val="28"/>
              </w:rPr>
              <w:t>до 6,0</w:t>
            </w:r>
          </w:p>
        </w:tc>
      </w:tr>
    </w:tbl>
    <w:p w:rsidR="000E3B08" w:rsidRPr="00517BCA" w:rsidRDefault="000E3B08" w:rsidP="000E3B08">
      <w:pPr>
        <w:autoSpaceDE w:val="0"/>
        <w:autoSpaceDN w:val="0"/>
        <w:adjustRightInd w:val="0"/>
        <w:ind w:firstLine="709"/>
        <w:contextualSpacing/>
        <w:jc w:val="both"/>
        <w:rPr>
          <w:kern w:val="2"/>
          <w:sz w:val="28"/>
          <w:szCs w:val="28"/>
        </w:rPr>
      </w:pPr>
    </w:p>
    <w:p w:rsidR="000E3B08" w:rsidRPr="00517BCA" w:rsidRDefault="000E3B08" w:rsidP="000E3B08">
      <w:pPr>
        <w:autoSpaceDE w:val="0"/>
        <w:autoSpaceDN w:val="0"/>
        <w:adjustRightInd w:val="0"/>
        <w:ind w:firstLine="709"/>
        <w:contextualSpacing/>
        <w:jc w:val="both"/>
        <w:rPr>
          <w:sz w:val="28"/>
          <w:szCs w:val="28"/>
        </w:rPr>
      </w:pPr>
      <w:r w:rsidRPr="00517BC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0E3B08" w:rsidRPr="00517BCA" w:rsidRDefault="000E3B08" w:rsidP="000E3B08">
      <w:pPr>
        <w:autoSpaceDE w:val="0"/>
        <w:autoSpaceDN w:val="0"/>
        <w:adjustRightInd w:val="0"/>
        <w:ind w:firstLine="709"/>
        <w:contextualSpacing/>
        <w:jc w:val="both"/>
        <w:rPr>
          <w:kern w:val="2"/>
          <w:sz w:val="28"/>
          <w:szCs w:val="28"/>
        </w:rPr>
      </w:pPr>
      <w:r w:rsidRPr="00517BCA">
        <w:rPr>
          <w:kern w:val="2"/>
          <w:sz w:val="28"/>
          <w:szCs w:val="28"/>
        </w:rPr>
        <w:t xml:space="preserve">Ответственность за соблюдение размеров предельного соотношения несут руководители </w:t>
      </w:r>
      <w:r w:rsidRPr="00517BCA">
        <w:rPr>
          <w:sz w:val="28"/>
          <w:szCs w:val="28"/>
        </w:rPr>
        <w:t>муниципальных</w:t>
      </w:r>
      <w:r w:rsidRPr="00517BCA">
        <w:rPr>
          <w:kern w:val="2"/>
          <w:sz w:val="28"/>
          <w:szCs w:val="28"/>
        </w:rPr>
        <w:t xml:space="preserve"> учреждений, главные бухгалтеры.</w:t>
      </w:r>
    </w:p>
    <w:p w:rsidR="000426E1" w:rsidRDefault="000426E1" w:rsidP="000426E1">
      <w:pPr>
        <w:ind w:firstLine="709"/>
        <w:contextualSpacing/>
        <w:jc w:val="both"/>
        <w:rPr>
          <w:i/>
          <w:sz w:val="28"/>
          <w:szCs w:val="28"/>
        </w:rPr>
      </w:pPr>
    </w:p>
    <w:p w:rsidR="00C4074C" w:rsidRPr="00517BCA" w:rsidRDefault="00C4074C" w:rsidP="00C4074C">
      <w:pPr>
        <w:autoSpaceDE w:val="0"/>
        <w:autoSpaceDN w:val="0"/>
        <w:adjustRightInd w:val="0"/>
        <w:contextualSpacing/>
        <w:jc w:val="center"/>
        <w:rPr>
          <w:kern w:val="2"/>
          <w:sz w:val="28"/>
          <w:szCs w:val="28"/>
        </w:rPr>
      </w:pPr>
      <w:r w:rsidRPr="00517BCA">
        <w:rPr>
          <w:kern w:val="2"/>
          <w:sz w:val="28"/>
          <w:szCs w:val="28"/>
        </w:rPr>
        <w:t>Раздел 6. Другие вопросы оплаты труда</w:t>
      </w:r>
    </w:p>
    <w:p w:rsidR="00C4074C" w:rsidRPr="00517BCA" w:rsidRDefault="00C4074C" w:rsidP="00C4074C">
      <w:pPr>
        <w:autoSpaceDE w:val="0"/>
        <w:autoSpaceDN w:val="0"/>
        <w:adjustRightInd w:val="0"/>
        <w:contextualSpacing/>
        <w:jc w:val="center"/>
        <w:rPr>
          <w:kern w:val="2"/>
          <w:sz w:val="28"/>
          <w:szCs w:val="28"/>
        </w:rPr>
      </w:pPr>
    </w:p>
    <w:p w:rsidR="00C4074C" w:rsidRPr="00517BCA" w:rsidRDefault="00C4074C" w:rsidP="00C4074C">
      <w:pPr>
        <w:autoSpaceDE w:val="0"/>
        <w:autoSpaceDN w:val="0"/>
        <w:adjustRightInd w:val="0"/>
        <w:ind w:firstLine="540"/>
        <w:contextualSpacing/>
        <w:jc w:val="both"/>
        <w:rPr>
          <w:sz w:val="28"/>
          <w:szCs w:val="28"/>
        </w:rPr>
      </w:pPr>
      <w:r w:rsidRPr="00517BCA">
        <w:rPr>
          <w:sz w:val="28"/>
          <w:szCs w:val="28"/>
        </w:rPr>
        <w:t>6.1. Объемные показатели и порядок отнесения к группам по оплате труда руководителей муниципальных учреждений:</w:t>
      </w:r>
    </w:p>
    <w:p w:rsidR="00C4074C" w:rsidRPr="00517BCA" w:rsidRDefault="00C4074C" w:rsidP="00C4074C">
      <w:pPr>
        <w:autoSpaceDE w:val="0"/>
        <w:autoSpaceDN w:val="0"/>
        <w:adjustRightInd w:val="0"/>
        <w:ind w:firstLine="540"/>
        <w:jc w:val="both"/>
        <w:rPr>
          <w:sz w:val="28"/>
          <w:szCs w:val="28"/>
        </w:rPr>
      </w:pPr>
      <w:r w:rsidRPr="00517BCA">
        <w:rPr>
          <w:sz w:val="28"/>
          <w:szCs w:val="28"/>
        </w:rPr>
        <w:t>6.1.1</w:t>
      </w:r>
      <w:r w:rsidRPr="00517BCA">
        <w:rPr>
          <w:b/>
          <w:sz w:val="28"/>
          <w:szCs w:val="28"/>
        </w:rPr>
        <w:t>.</w:t>
      </w:r>
      <w:r w:rsidRPr="00517BCA">
        <w:rPr>
          <w:sz w:val="28"/>
          <w:szCs w:val="28"/>
        </w:rPr>
        <w:t>Показатели и порядок отнесения учреждений клубного типа к группам по оплате труда руководителей и специалистов:</w:t>
      </w:r>
    </w:p>
    <w:p w:rsidR="00C4074C" w:rsidRDefault="00C4074C" w:rsidP="00C4074C">
      <w:pPr>
        <w:autoSpaceDE w:val="0"/>
        <w:autoSpaceDN w:val="0"/>
        <w:adjustRightInd w:val="0"/>
        <w:contextualSpacing/>
        <w:jc w:val="right"/>
        <w:rPr>
          <w:kern w:val="2"/>
          <w:sz w:val="28"/>
          <w:szCs w:val="28"/>
        </w:rPr>
      </w:pPr>
      <w:r w:rsidRPr="00517BCA">
        <w:rPr>
          <w:kern w:val="2"/>
          <w:sz w:val="28"/>
          <w:szCs w:val="28"/>
        </w:rPr>
        <w:t xml:space="preserve">Таблица № </w:t>
      </w:r>
      <w:r w:rsidR="000E322D">
        <w:rPr>
          <w:kern w:val="2"/>
          <w:sz w:val="28"/>
          <w:szCs w:val="28"/>
        </w:rPr>
        <w:t>7</w:t>
      </w:r>
    </w:p>
    <w:p w:rsidR="000E322D" w:rsidRDefault="000E322D" w:rsidP="000E322D">
      <w:pPr>
        <w:jc w:val="both"/>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4700"/>
        <w:gridCol w:w="1290"/>
        <w:gridCol w:w="1085"/>
        <w:gridCol w:w="1085"/>
        <w:gridCol w:w="1381"/>
      </w:tblGrid>
      <w:tr w:rsidR="000E322D">
        <w:trPr>
          <w:cantSplit/>
          <w:tblHeader/>
          <w:jc w:val="center"/>
        </w:trPr>
        <w:tc>
          <w:tcPr>
            <w:tcW w:w="48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pStyle w:val="7"/>
              <w:keepLines w:val="0"/>
              <w:numPr>
                <w:ilvl w:val="6"/>
                <w:numId w:val="2"/>
              </w:numPr>
              <w:tabs>
                <w:tab w:val="left" w:pos="0"/>
              </w:tabs>
              <w:snapToGrid w:val="0"/>
              <w:spacing w:before="0"/>
              <w:jc w:val="center"/>
              <w:rPr>
                <w:szCs w:val="28"/>
              </w:rPr>
            </w:pPr>
            <w:r>
              <w:rPr>
                <w:szCs w:val="28"/>
              </w:rPr>
              <w:t>№</w:t>
            </w:r>
          </w:p>
          <w:p w:rsidR="000E322D" w:rsidRDefault="000E322D" w:rsidP="000E322D">
            <w:pPr>
              <w:jc w:val="center"/>
              <w:rPr>
                <w:spacing w:val="-20"/>
                <w:kern w:val="28"/>
                <w:sz w:val="28"/>
                <w:szCs w:val="28"/>
              </w:rPr>
            </w:pPr>
            <w:proofErr w:type="spellStart"/>
            <w:r>
              <w:rPr>
                <w:spacing w:val="-20"/>
                <w:kern w:val="28"/>
                <w:sz w:val="28"/>
                <w:szCs w:val="28"/>
              </w:rPr>
              <w:t>п</w:t>
            </w:r>
            <w:proofErr w:type="spellEnd"/>
            <w:r>
              <w:rPr>
                <w:spacing w:val="-20"/>
                <w:kern w:val="28"/>
                <w:sz w:val="28"/>
                <w:szCs w:val="28"/>
              </w:rPr>
              <w:t>/</w:t>
            </w:r>
            <w:proofErr w:type="spellStart"/>
            <w:r>
              <w:rPr>
                <w:spacing w:val="-20"/>
                <w:kern w:val="28"/>
                <w:sz w:val="28"/>
                <w:szCs w:val="28"/>
              </w:rPr>
              <w:t>п</w:t>
            </w:r>
            <w:proofErr w:type="spellEnd"/>
          </w:p>
        </w:tc>
        <w:tc>
          <w:tcPr>
            <w:tcW w:w="47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jc w:val="center"/>
              <w:rPr>
                <w:sz w:val="28"/>
                <w:szCs w:val="28"/>
              </w:rPr>
            </w:pPr>
            <w:r>
              <w:rPr>
                <w:sz w:val="28"/>
                <w:szCs w:val="28"/>
              </w:rPr>
              <w:t>Наименование показателей</w:t>
            </w:r>
          </w:p>
        </w:tc>
        <w:tc>
          <w:tcPr>
            <w:tcW w:w="4841"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jc w:val="center"/>
              <w:rPr>
                <w:sz w:val="28"/>
                <w:szCs w:val="28"/>
              </w:rPr>
            </w:pPr>
            <w:r>
              <w:rPr>
                <w:sz w:val="28"/>
                <w:szCs w:val="28"/>
              </w:rPr>
              <w:t>Группа по оплате труда руководителей</w:t>
            </w:r>
          </w:p>
        </w:tc>
      </w:tr>
      <w:tr w:rsidR="000E322D">
        <w:trPr>
          <w:cantSplit/>
          <w:tblHeader/>
          <w:jc w:val="center"/>
        </w:trPr>
        <w:tc>
          <w:tcPr>
            <w:tcW w:w="489" w:type="dxa"/>
            <w:vMerge/>
            <w:tcBorders>
              <w:top w:val="single" w:sz="4" w:space="0" w:color="auto"/>
              <w:left w:val="single" w:sz="4" w:space="0" w:color="auto"/>
              <w:bottom w:val="single" w:sz="4" w:space="0" w:color="auto"/>
              <w:right w:val="single" w:sz="4" w:space="0" w:color="auto"/>
            </w:tcBorders>
            <w:vAlign w:val="center"/>
          </w:tcPr>
          <w:p w:rsidR="000E322D" w:rsidRDefault="000E322D" w:rsidP="000E322D">
            <w:pPr>
              <w:rPr>
                <w:spacing w:val="-20"/>
                <w:kern w:val="28"/>
                <w:sz w:val="28"/>
                <w:szCs w:val="28"/>
              </w:rPr>
            </w:pPr>
          </w:p>
        </w:tc>
        <w:tc>
          <w:tcPr>
            <w:tcW w:w="4700" w:type="dxa"/>
            <w:vMerge/>
            <w:tcBorders>
              <w:top w:val="single" w:sz="4" w:space="0" w:color="auto"/>
              <w:left w:val="single" w:sz="4" w:space="0" w:color="auto"/>
              <w:bottom w:val="single" w:sz="4" w:space="0" w:color="auto"/>
              <w:right w:val="single" w:sz="4" w:space="0" w:color="auto"/>
            </w:tcBorders>
            <w:vAlign w:val="center"/>
          </w:tcPr>
          <w:p w:rsidR="000E322D" w:rsidRDefault="000E322D" w:rsidP="000E322D">
            <w:pPr>
              <w:rPr>
                <w:sz w:val="28"/>
                <w:szCs w:val="28"/>
              </w:rPr>
            </w:pP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I</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lang w:val="en-US"/>
              </w:rPr>
            </w:pPr>
            <w:r>
              <w:rPr>
                <w:sz w:val="28"/>
                <w:szCs w:val="28"/>
                <w:lang w:val="en-US"/>
              </w:rPr>
              <w:t>II</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lang w:val="en-US"/>
              </w:rPr>
            </w:pPr>
            <w:r>
              <w:rPr>
                <w:sz w:val="28"/>
                <w:szCs w:val="28"/>
                <w:lang w:val="en-US"/>
              </w:rPr>
              <w:t>III</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lang w:val="en-US"/>
              </w:rPr>
            </w:pPr>
            <w:r>
              <w:rPr>
                <w:sz w:val="28"/>
                <w:szCs w:val="28"/>
                <w:lang w:val="en-US"/>
              </w:rPr>
              <w:t>IV</w:t>
            </w:r>
          </w:p>
        </w:tc>
      </w:tr>
    </w:tbl>
    <w:p w:rsidR="000E322D" w:rsidRDefault="000E322D" w:rsidP="000E322D">
      <w:pPr>
        <w:rPr>
          <w:sz w:val="2"/>
          <w:szCs w:val="2"/>
        </w:rPr>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4700"/>
        <w:gridCol w:w="1290"/>
        <w:gridCol w:w="1085"/>
        <w:gridCol w:w="1085"/>
        <w:gridCol w:w="1381"/>
      </w:tblGrid>
      <w:tr w:rsidR="000E322D">
        <w:trPr>
          <w:cantSplit/>
          <w:tblHeader/>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1</w:t>
            </w: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2</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3</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4</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5</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6</w:t>
            </w: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1.</w:t>
            </w: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both"/>
              <w:rPr>
                <w:sz w:val="28"/>
                <w:szCs w:val="28"/>
              </w:rPr>
            </w:pPr>
            <w:r>
              <w:rPr>
                <w:sz w:val="28"/>
                <w:szCs w:val="28"/>
              </w:rPr>
              <w:t>Количество постоянно действующих в течение года клубных формирова</w:t>
            </w:r>
            <w:r>
              <w:rPr>
                <w:sz w:val="28"/>
                <w:szCs w:val="28"/>
              </w:rPr>
              <w:softHyphen/>
              <w:t xml:space="preserve">ний: </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p w:rsidR="000E322D" w:rsidRDefault="000E322D" w:rsidP="000E322D">
            <w:pPr>
              <w:jc w:val="center"/>
              <w:rPr>
                <w:sz w:val="28"/>
                <w:szCs w:val="28"/>
              </w:rPr>
            </w:pP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p w:rsidR="000E322D" w:rsidRDefault="000E322D" w:rsidP="000E322D">
            <w:pPr>
              <w:jc w:val="center"/>
              <w:rPr>
                <w:sz w:val="28"/>
                <w:szCs w:val="28"/>
              </w:rPr>
            </w:pP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p w:rsidR="000E322D" w:rsidRDefault="000E322D" w:rsidP="000E322D">
            <w:pPr>
              <w:jc w:val="center"/>
              <w:rPr>
                <w:sz w:val="28"/>
                <w:szCs w:val="28"/>
              </w:rPr>
            </w:pP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p w:rsidR="000E322D" w:rsidRDefault="000E322D" w:rsidP="000E322D">
            <w:pPr>
              <w:jc w:val="center"/>
              <w:rPr>
                <w:sz w:val="28"/>
                <w:szCs w:val="28"/>
              </w:rPr>
            </w:pP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both"/>
              <w:rPr>
                <w:sz w:val="28"/>
                <w:szCs w:val="28"/>
              </w:rPr>
            </w:pPr>
            <w:r>
              <w:rPr>
                <w:sz w:val="28"/>
                <w:szCs w:val="28"/>
              </w:rPr>
              <w:t xml:space="preserve">сельские дома культуры </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свыше 20</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11 – 20</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7 – 10</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3 – 6</w:t>
            </w: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both"/>
              <w:rPr>
                <w:sz w:val="28"/>
                <w:szCs w:val="28"/>
              </w:rPr>
            </w:pPr>
            <w:r>
              <w:rPr>
                <w:sz w:val="28"/>
                <w:szCs w:val="28"/>
              </w:rPr>
              <w:t xml:space="preserve">сельские клубы </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7 – 10</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4 – 6</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до 3</w:t>
            </w: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r>
              <w:rPr>
                <w:sz w:val="28"/>
                <w:szCs w:val="28"/>
              </w:rPr>
              <w:t>2.</w:t>
            </w: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both"/>
              <w:rPr>
                <w:sz w:val="28"/>
                <w:szCs w:val="28"/>
              </w:rPr>
            </w:pPr>
            <w:r>
              <w:rPr>
                <w:sz w:val="28"/>
                <w:szCs w:val="28"/>
              </w:rPr>
              <w:t xml:space="preserve">Количество досуговых объектов в клубных учреждениях: </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jc w:val="center"/>
              <w:rPr>
                <w:sz w:val="28"/>
                <w:szCs w:val="28"/>
              </w:rPr>
            </w:pPr>
          </w:p>
          <w:p w:rsidR="000E322D" w:rsidRDefault="000E322D" w:rsidP="000E322D">
            <w:pPr>
              <w:jc w:val="center"/>
              <w:rPr>
                <w:sz w:val="28"/>
                <w:szCs w:val="28"/>
              </w:rPr>
            </w:pP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3.</w:t>
            </w: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both"/>
              <w:rPr>
                <w:sz w:val="28"/>
                <w:szCs w:val="28"/>
              </w:rPr>
            </w:pPr>
            <w:r>
              <w:rPr>
                <w:sz w:val="28"/>
                <w:szCs w:val="28"/>
              </w:rPr>
              <w:t>Сельские дома культуры</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свыше 10</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7 – 10</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5 – 6</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3 – 4</w:t>
            </w:r>
          </w:p>
        </w:tc>
      </w:tr>
      <w:tr w:rsidR="000E322D">
        <w:trPr>
          <w:cantSplit/>
          <w:jc w:val="center"/>
        </w:trPr>
        <w:tc>
          <w:tcPr>
            <w:tcW w:w="4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4.</w:t>
            </w:r>
          </w:p>
        </w:tc>
        <w:tc>
          <w:tcPr>
            <w:tcW w:w="4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both"/>
              <w:rPr>
                <w:sz w:val="28"/>
                <w:szCs w:val="28"/>
              </w:rPr>
            </w:pPr>
            <w:r>
              <w:rPr>
                <w:sz w:val="28"/>
                <w:szCs w:val="28"/>
              </w:rPr>
              <w:t xml:space="preserve">Сельские клубы </w:t>
            </w:r>
          </w:p>
        </w:tc>
        <w:tc>
          <w:tcPr>
            <w:tcW w:w="12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5 – 6</w:t>
            </w:r>
          </w:p>
        </w:tc>
        <w:tc>
          <w:tcPr>
            <w:tcW w:w="10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3 – 4</w:t>
            </w:r>
          </w:p>
        </w:tc>
        <w:tc>
          <w:tcPr>
            <w:tcW w:w="13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0E322D" w:rsidRDefault="000E322D" w:rsidP="000E322D">
            <w:pPr>
              <w:snapToGrid w:val="0"/>
              <w:spacing w:line="244" w:lineRule="auto"/>
              <w:jc w:val="center"/>
              <w:rPr>
                <w:sz w:val="28"/>
                <w:szCs w:val="28"/>
              </w:rPr>
            </w:pPr>
            <w:r>
              <w:rPr>
                <w:sz w:val="28"/>
                <w:szCs w:val="28"/>
              </w:rPr>
              <w:t>1 – 2</w:t>
            </w:r>
          </w:p>
        </w:tc>
      </w:tr>
    </w:tbl>
    <w:p w:rsidR="000E322D" w:rsidRPr="00517BCA" w:rsidRDefault="000E322D" w:rsidP="00C4074C">
      <w:pPr>
        <w:autoSpaceDE w:val="0"/>
        <w:autoSpaceDN w:val="0"/>
        <w:adjustRightInd w:val="0"/>
        <w:contextualSpacing/>
        <w:jc w:val="right"/>
        <w:rPr>
          <w:kern w:val="2"/>
          <w:sz w:val="28"/>
          <w:szCs w:val="28"/>
        </w:rPr>
      </w:pPr>
    </w:p>
    <w:p w:rsidR="00C4074C" w:rsidRPr="00517BCA" w:rsidRDefault="00C4074C" w:rsidP="00C4074C">
      <w:pPr>
        <w:autoSpaceDE w:val="0"/>
        <w:autoSpaceDN w:val="0"/>
        <w:adjustRightInd w:val="0"/>
        <w:ind w:firstLine="540"/>
        <w:contextualSpacing/>
        <w:jc w:val="both"/>
        <w:rPr>
          <w:kern w:val="2"/>
          <w:sz w:val="28"/>
          <w:szCs w:val="28"/>
        </w:rPr>
      </w:pPr>
      <w:r w:rsidRPr="00517BCA">
        <w:rPr>
          <w:kern w:val="2"/>
          <w:sz w:val="28"/>
          <w:szCs w:val="28"/>
        </w:rPr>
        <w:t xml:space="preserve">6.2. Работникам может быть оказана материальная помощь. Решение об оказании материальной помощи работникам </w:t>
      </w:r>
      <w:r w:rsidRPr="00517BCA">
        <w:rPr>
          <w:sz w:val="28"/>
          <w:szCs w:val="28"/>
        </w:rPr>
        <w:t>муниципаль</w:t>
      </w:r>
      <w:r w:rsidRPr="00517BCA">
        <w:rPr>
          <w:kern w:val="2"/>
          <w:sz w:val="28"/>
          <w:szCs w:val="28"/>
        </w:rPr>
        <w:t xml:space="preserve">ного учреждения и ее конкретных размерах принимает руководитель </w:t>
      </w:r>
      <w:r w:rsidRPr="00517BCA">
        <w:rPr>
          <w:sz w:val="28"/>
          <w:szCs w:val="28"/>
        </w:rPr>
        <w:t>муниципаль</w:t>
      </w:r>
      <w:r w:rsidRPr="00517BCA">
        <w:rPr>
          <w:kern w:val="2"/>
          <w:sz w:val="28"/>
          <w:szCs w:val="28"/>
        </w:rPr>
        <w:t xml:space="preserve">ного учреждения на основании письменного заявления работника, руководителю </w:t>
      </w:r>
      <w:r w:rsidRPr="00517BCA">
        <w:rPr>
          <w:sz w:val="28"/>
          <w:szCs w:val="28"/>
        </w:rPr>
        <w:t>муниципаль</w:t>
      </w:r>
      <w:r w:rsidRPr="00517BCA">
        <w:rPr>
          <w:kern w:val="2"/>
          <w:sz w:val="28"/>
          <w:szCs w:val="28"/>
        </w:rPr>
        <w:t xml:space="preserve">ного учреждения </w:t>
      </w:r>
      <w:r>
        <w:rPr>
          <w:kern w:val="2"/>
          <w:sz w:val="28"/>
          <w:szCs w:val="28"/>
        </w:rPr>
        <w:t xml:space="preserve">– Администрация </w:t>
      </w:r>
      <w:r w:rsidR="00817A15">
        <w:rPr>
          <w:kern w:val="2"/>
          <w:sz w:val="28"/>
          <w:szCs w:val="28"/>
        </w:rPr>
        <w:t>Войновского</w:t>
      </w:r>
      <w:r>
        <w:rPr>
          <w:kern w:val="2"/>
          <w:sz w:val="28"/>
          <w:szCs w:val="28"/>
        </w:rPr>
        <w:t xml:space="preserve"> сельского поселения, на основании письменного заявления руководителя учреждения</w:t>
      </w:r>
      <w:r w:rsidRPr="00517BCA">
        <w:rPr>
          <w:kern w:val="2"/>
          <w:sz w:val="28"/>
          <w:szCs w:val="28"/>
        </w:rPr>
        <w:t>.</w:t>
      </w:r>
    </w:p>
    <w:p w:rsidR="00C4074C" w:rsidRPr="00517BCA" w:rsidRDefault="00C4074C" w:rsidP="00C4074C">
      <w:pPr>
        <w:ind w:firstLine="709"/>
        <w:jc w:val="both"/>
        <w:rPr>
          <w:sz w:val="28"/>
          <w:szCs w:val="28"/>
        </w:rPr>
      </w:pPr>
      <w:r w:rsidRPr="00517BCA">
        <w:rPr>
          <w:bCs/>
          <w:sz w:val="28"/>
          <w:szCs w:val="28"/>
        </w:rPr>
        <w:t xml:space="preserve">6.3. Материальная помощь не является заработной платой и не учитывается при определении </w:t>
      </w:r>
      <w:r w:rsidRPr="00517BCA">
        <w:rPr>
          <w:sz w:val="28"/>
          <w:szCs w:val="28"/>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C4074C" w:rsidRDefault="00C4074C" w:rsidP="00C4074C">
      <w:pPr>
        <w:autoSpaceDE w:val="0"/>
        <w:autoSpaceDN w:val="0"/>
        <w:adjustRightInd w:val="0"/>
        <w:ind w:firstLine="540"/>
        <w:contextualSpacing/>
        <w:jc w:val="both"/>
        <w:rPr>
          <w:kern w:val="2"/>
          <w:sz w:val="28"/>
          <w:szCs w:val="28"/>
        </w:rPr>
      </w:pPr>
      <w:r w:rsidRPr="00517BCA">
        <w:rPr>
          <w:sz w:val="28"/>
          <w:szCs w:val="28"/>
        </w:rPr>
        <w:t xml:space="preserve">6.4. </w:t>
      </w:r>
      <w:r w:rsidRPr="00517BCA">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sidRPr="00517BCA">
        <w:rPr>
          <w:sz w:val="28"/>
          <w:szCs w:val="28"/>
        </w:rPr>
        <w:t xml:space="preserve">муниципальных </w:t>
      </w:r>
      <w:r w:rsidRPr="00517BCA">
        <w:rPr>
          <w:kern w:val="2"/>
          <w:sz w:val="28"/>
          <w:szCs w:val="28"/>
        </w:rPr>
        <w:t xml:space="preserve">учреждений не может быть более 40 процентов (кроме </w:t>
      </w:r>
      <w:r w:rsidRPr="00517BCA">
        <w:rPr>
          <w:sz w:val="28"/>
          <w:szCs w:val="28"/>
        </w:rPr>
        <w:t xml:space="preserve">муниципальных </w:t>
      </w:r>
      <w:r w:rsidRPr="00517BCA">
        <w:rPr>
          <w:kern w:val="2"/>
          <w:sz w:val="28"/>
          <w:szCs w:val="28"/>
        </w:rPr>
        <w:t>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C4074C" w:rsidRDefault="00C4074C" w:rsidP="00C4074C">
      <w:pPr>
        <w:jc w:val="right"/>
      </w:pPr>
      <w:r>
        <w:t xml:space="preserve">Приложение № 2 </w:t>
      </w:r>
    </w:p>
    <w:p w:rsidR="00C4074C" w:rsidRDefault="00C4074C" w:rsidP="00C4074C">
      <w:pPr>
        <w:jc w:val="right"/>
      </w:pPr>
      <w:r>
        <w:t xml:space="preserve">к постановлению Администрации </w:t>
      </w:r>
    </w:p>
    <w:p w:rsidR="00C4074C" w:rsidRDefault="00817A15" w:rsidP="00C4074C">
      <w:pPr>
        <w:jc w:val="right"/>
      </w:pPr>
      <w:r>
        <w:t>Войновского</w:t>
      </w:r>
      <w:r w:rsidR="00C4074C">
        <w:t xml:space="preserve"> сельского поселения </w:t>
      </w:r>
    </w:p>
    <w:p w:rsidR="00C4074C" w:rsidRDefault="00C4074C" w:rsidP="00C4074C">
      <w:pPr>
        <w:jc w:val="right"/>
      </w:pPr>
      <w:r>
        <w:t>от ____2017 г. №___</w:t>
      </w:r>
    </w:p>
    <w:p w:rsidR="00C4074C" w:rsidRPr="00517BCA" w:rsidRDefault="00C4074C" w:rsidP="00C4074C">
      <w:pPr>
        <w:jc w:val="center"/>
        <w:rPr>
          <w:kern w:val="2"/>
          <w:sz w:val="28"/>
          <w:szCs w:val="28"/>
        </w:rPr>
      </w:pPr>
    </w:p>
    <w:p w:rsidR="00C4074C" w:rsidRPr="00517BCA" w:rsidRDefault="00C4074C" w:rsidP="00C4074C">
      <w:pPr>
        <w:autoSpaceDE w:val="0"/>
        <w:autoSpaceDN w:val="0"/>
        <w:adjustRightInd w:val="0"/>
        <w:jc w:val="center"/>
        <w:rPr>
          <w:bCs/>
          <w:kern w:val="2"/>
          <w:sz w:val="28"/>
          <w:szCs w:val="28"/>
        </w:rPr>
      </w:pPr>
      <w:r w:rsidRPr="00517BCA">
        <w:rPr>
          <w:kern w:val="2"/>
          <w:sz w:val="28"/>
          <w:szCs w:val="28"/>
        </w:rPr>
        <w:t xml:space="preserve">ПРИМЕРНЫЙ ПЕРЕЧЕНЬ </w:t>
      </w:r>
      <w:r w:rsidRPr="00517BCA">
        <w:rPr>
          <w:kern w:val="2"/>
          <w:sz w:val="28"/>
          <w:szCs w:val="28"/>
        </w:rPr>
        <w:br/>
        <w:t>должностей административно-управленческого персонала</w:t>
      </w:r>
    </w:p>
    <w:p w:rsidR="00C4074C" w:rsidRPr="00517BCA" w:rsidRDefault="00C4074C" w:rsidP="00C4074C">
      <w:pPr>
        <w:autoSpaceDE w:val="0"/>
        <w:autoSpaceDN w:val="0"/>
        <w:adjustRightInd w:val="0"/>
        <w:ind w:firstLine="709"/>
        <w:jc w:val="both"/>
        <w:rPr>
          <w:kern w:val="2"/>
          <w:sz w:val="28"/>
          <w:szCs w:val="28"/>
        </w:rPr>
      </w:pPr>
    </w:p>
    <w:p w:rsidR="00C4074C" w:rsidRPr="00517BCA" w:rsidRDefault="00C4074C" w:rsidP="00C4074C">
      <w:pPr>
        <w:autoSpaceDE w:val="0"/>
        <w:autoSpaceDN w:val="0"/>
        <w:adjustRightInd w:val="0"/>
        <w:ind w:firstLine="709"/>
        <w:jc w:val="both"/>
        <w:rPr>
          <w:kern w:val="2"/>
          <w:sz w:val="28"/>
          <w:szCs w:val="28"/>
        </w:rPr>
      </w:pPr>
      <w:r w:rsidRPr="00517BCA">
        <w:rPr>
          <w:kern w:val="2"/>
          <w:sz w:val="28"/>
          <w:szCs w:val="28"/>
        </w:rPr>
        <w:t xml:space="preserve">1. К административно-управленческому персоналу </w:t>
      </w:r>
      <w:r>
        <w:rPr>
          <w:kern w:val="2"/>
          <w:sz w:val="28"/>
          <w:szCs w:val="28"/>
        </w:rPr>
        <w:t>муниципаль</w:t>
      </w:r>
      <w:r w:rsidRPr="00517BCA">
        <w:rPr>
          <w:kern w:val="2"/>
          <w:sz w:val="28"/>
          <w:szCs w:val="28"/>
        </w:rPr>
        <w:t xml:space="preserve">ного учреждения относятся: </w:t>
      </w:r>
    </w:p>
    <w:p w:rsidR="00C4074C" w:rsidRPr="00517BCA" w:rsidRDefault="00C4074C" w:rsidP="00C4074C">
      <w:pPr>
        <w:autoSpaceDE w:val="0"/>
        <w:autoSpaceDN w:val="0"/>
        <w:adjustRightInd w:val="0"/>
        <w:ind w:firstLine="540"/>
        <w:jc w:val="both"/>
        <w:rPr>
          <w:sz w:val="28"/>
          <w:szCs w:val="28"/>
        </w:rPr>
      </w:pPr>
      <w:r w:rsidRPr="00517BCA">
        <w:rPr>
          <w:sz w:val="28"/>
          <w:szCs w:val="28"/>
        </w:rPr>
        <w:t>руководитель учреждения (директор, художественный руководитель);</w:t>
      </w:r>
    </w:p>
    <w:p w:rsidR="00C4074C" w:rsidRPr="00517BCA" w:rsidRDefault="00C4074C" w:rsidP="00C4074C">
      <w:pPr>
        <w:autoSpaceDE w:val="0"/>
        <w:autoSpaceDN w:val="0"/>
        <w:adjustRightInd w:val="0"/>
        <w:ind w:firstLine="540"/>
        <w:jc w:val="both"/>
        <w:rPr>
          <w:sz w:val="28"/>
          <w:szCs w:val="28"/>
        </w:rPr>
      </w:pPr>
      <w:r w:rsidRPr="00517BCA">
        <w:rPr>
          <w:sz w:val="28"/>
          <w:szCs w:val="28"/>
        </w:rPr>
        <w:t xml:space="preserve">заместитель руководителя учреждения; </w:t>
      </w:r>
    </w:p>
    <w:p w:rsidR="00C4074C" w:rsidRPr="00517BCA" w:rsidRDefault="00C4074C" w:rsidP="00C4074C">
      <w:pPr>
        <w:autoSpaceDE w:val="0"/>
        <w:autoSpaceDN w:val="0"/>
        <w:adjustRightInd w:val="0"/>
        <w:ind w:firstLine="540"/>
        <w:jc w:val="both"/>
        <w:rPr>
          <w:sz w:val="28"/>
          <w:szCs w:val="28"/>
        </w:rPr>
      </w:pPr>
      <w:r w:rsidRPr="00517BCA">
        <w:rPr>
          <w:sz w:val="28"/>
          <w:szCs w:val="28"/>
        </w:rPr>
        <w:t xml:space="preserve">главный бухгалтер; </w:t>
      </w:r>
    </w:p>
    <w:p w:rsidR="00C4074C" w:rsidRPr="00517BCA" w:rsidRDefault="00C4074C" w:rsidP="00C4074C">
      <w:pPr>
        <w:autoSpaceDE w:val="0"/>
        <w:autoSpaceDN w:val="0"/>
        <w:adjustRightInd w:val="0"/>
        <w:ind w:firstLine="540"/>
        <w:jc w:val="both"/>
        <w:rPr>
          <w:sz w:val="28"/>
          <w:szCs w:val="28"/>
        </w:rPr>
      </w:pPr>
      <w:r w:rsidRPr="00517BCA">
        <w:rPr>
          <w:sz w:val="28"/>
          <w:szCs w:val="28"/>
        </w:rPr>
        <w:t>бухгалтер</w:t>
      </w:r>
      <w:r>
        <w:rPr>
          <w:sz w:val="28"/>
          <w:szCs w:val="28"/>
        </w:rPr>
        <w:t>.</w:t>
      </w:r>
    </w:p>
    <w:p w:rsidR="00C4074C" w:rsidRPr="00517BCA" w:rsidRDefault="00C4074C" w:rsidP="00C4074C">
      <w:pPr>
        <w:autoSpaceDE w:val="0"/>
        <w:autoSpaceDN w:val="0"/>
        <w:adjustRightInd w:val="0"/>
        <w:ind w:firstLine="709"/>
        <w:jc w:val="both"/>
        <w:rPr>
          <w:kern w:val="2"/>
          <w:sz w:val="28"/>
          <w:szCs w:val="28"/>
        </w:rPr>
      </w:pPr>
    </w:p>
    <w:p w:rsidR="00C4074C" w:rsidRPr="00517BCA" w:rsidRDefault="00C4074C" w:rsidP="00C4074C">
      <w:pPr>
        <w:autoSpaceDE w:val="0"/>
        <w:autoSpaceDN w:val="0"/>
        <w:adjustRightInd w:val="0"/>
        <w:ind w:firstLine="709"/>
        <w:jc w:val="both"/>
        <w:rPr>
          <w:kern w:val="2"/>
          <w:sz w:val="28"/>
          <w:szCs w:val="28"/>
        </w:rPr>
      </w:pPr>
      <w:r w:rsidRPr="00517BCA">
        <w:rPr>
          <w:kern w:val="2"/>
          <w:sz w:val="28"/>
          <w:szCs w:val="28"/>
        </w:rPr>
        <w:t xml:space="preserve">2. Конкретный перечень должностей административно - 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p w:rsidR="00C4074C" w:rsidRDefault="00C4074C"/>
    <w:sectPr w:rsidR="00C40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795"/>
    <w:rsid w:val="000426E1"/>
    <w:rsid w:val="00064898"/>
    <w:rsid w:val="000E322D"/>
    <w:rsid w:val="000E3B08"/>
    <w:rsid w:val="002E251A"/>
    <w:rsid w:val="004B7AA1"/>
    <w:rsid w:val="004D3D86"/>
    <w:rsid w:val="00695E7B"/>
    <w:rsid w:val="00817A15"/>
    <w:rsid w:val="008500CA"/>
    <w:rsid w:val="00894729"/>
    <w:rsid w:val="009E4AF7"/>
    <w:rsid w:val="00B55C3E"/>
    <w:rsid w:val="00BA67D5"/>
    <w:rsid w:val="00BD4AA0"/>
    <w:rsid w:val="00C358B7"/>
    <w:rsid w:val="00C4074C"/>
    <w:rsid w:val="00CE7CF9"/>
    <w:rsid w:val="00D31924"/>
    <w:rsid w:val="00D42282"/>
    <w:rsid w:val="00DB4B1B"/>
    <w:rsid w:val="00E123D7"/>
    <w:rsid w:val="00E14EA3"/>
    <w:rsid w:val="00E34795"/>
    <w:rsid w:val="00E93EF9"/>
    <w:rsid w:val="00EA2ACC"/>
    <w:rsid w:val="00EC6131"/>
    <w:rsid w:val="00F97A72"/>
    <w:rsid w:val="00FE46E8"/>
    <w:rsid w:val="00FF3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795"/>
    <w:rPr>
      <w:sz w:val="24"/>
      <w:szCs w:val="24"/>
    </w:rPr>
  </w:style>
  <w:style w:type="paragraph" w:styleId="7">
    <w:name w:val="heading 7"/>
    <w:basedOn w:val="a"/>
    <w:next w:val="a"/>
    <w:link w:val="70"/>
    <w:qFormat/>
    <w:rsid w:val="00C4074C"/>
    <w:pPr>
      <w:keepNext/>
      <w:keepLines/>
      <w:spacing w:before="200"/>
      <w:outlineLvl w:val="6"/>
    </w:pPr>
    <w:rPr>
      <w:rFonts w:ascii="Cambria" w:eastAsia="Calibri" w:hAnsi="Cambria"/>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E34795"/>
    <w:pPr>
      <w:overflowPunct w:val="0"/>
      <w:autoSpaceDE w:val="0"/>
      <w:autoSpaceDN w:val="0"/>
      <w:adjustRightInd w:val="0"/>
    </w:pPr>
    <w:rPr>
      <w:sz w:val="28"/>
      <w:szCs w:val="20"/>
    </w:rPr>
  </w:style>
  <w:style w:type="paragraph" w:customStyle="1" w:styleId="ConsPlusNormal">
    <w:name w:val="ConsPlusNormal"/>
    <w:rsid w:val="004D3D86"/>
    <w:pPr>
      <w:autoSpaceDE w:val="0"/>
      <w:autoSpaceDN w:val="0"/>
      <w:adjustRightInd w:val="0"/>
      <w:ind w:firstLine="720"/>
    </w:pPr>
    <w:rPr>
      <w:rFonts w:ascii="Arial" w:hAnsi="Arial" w:cs="Arial"/>
    </w:rPr>
  </w:style>
  <w:style w:type="paragraph" w:customStyle="1" w:styleId="a3">
    <w:name w:val="Содержимое таблицы"/>
    <w:basedOn w:val="a"/>
    <w:rsid w:val="000E3B08"/>
    <w:pPr>
      <w:widowControl w:val="0"/>
      <w:suppressLineNumbers/>
      <w:suppressAutoHyphens/>
    </w:pPr>
  </w:style>
  <w:style w:type="character" w:customStyle="1" w:styleId="70">
    <w:name w:val="Заголовок 7 Знак"/>
    <w:basedOn w:val="a0"/>
    <w:link w:val="7"/>
    <w:semiHidden/>
    <w:locked/>
    <w:rsid w:val="00C4074C"/>
    <w:rPr>
      <w:rFonts w:ascii="Cambria" w:eastAsia="Calibri" w:hAnsi="Cambria"/>
      <w:i/>
      <w:iCs/>
      <w:color w:val="40404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18C74F860FBCE5F11C13F1196BF8987A50BC35B647AC4AD790AB6BC93k4a9J" TargetMode="Externa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E52F863E2452391D15CC3FCA1A413561D0F298BBDAE3BAB11EB8A4819B79cCN" TargetMode="External"/><Relationship Id="rId5" Type="http://schemas.openxmlformats.org/officeDocument/2006/relationships/hyperlink" Target="consultantplus://offline/ref=45942AB1B79BFF0BDC778806A5D978BC2A9266ECB00BF668751A66DCC3943C0B6613926DCB49D2P8tDG" TargetMode="External"/><Relationship Id="rId15" Type="http://schemas.openxmlformats.org/officeDocument/2006/relationships/hyperlink" Target="consultantplus://offline/ref=2ABD2BF7BE77B7191F73DDD32CF0AFB7116A1B38CE74E21712D643D8D733E78F5D78F629DEz46DM" TargetMode="External"/><Relationship Id="rId10" Type="http://schemas.openxmlformats.org/officeDocument/2006/relationships/hyperlink" Target="consultantplus://offline/ref=C5E4D46D073A7D36A4BAFD7AF1575F0EB3FC65B07F837CF427A244A0008D9D1F597C9CD371V7G4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C5E4D46D073A7D36A4BAFD7AF1575F0EB3FD66BF7C877CF427A244A0008D9D1F597C9CDA79777FFAVDG2J" TargetMode="External"/><Relationship Id="rId14" Type="http://schemas.openxmlformats.org/officeDocument/2006/relationships/hyperlink" Target="consultantplus://offline/ref=2ABD2BF7BE77B7191F73DDD32CF0AFB7116A1B38CE74E21712D643D8D733E78F5D78F629DFz4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5859</Words>
  <Characters>33398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39179</CharactersWithSpaces>
  <SharedDoc>false</SharedDoc>
  <HLinks>
    <vt:vector size="90" baseType="variant">
      <vt:variant>
        <vt:i4>6750331</vt:i4>
      </vt:variant>
      <vt:variant>
        <vt:i4>42</vt:i4>
      </vt:variant>
      <vt:variant>
        <vt:i4>0</vt:i4>
      </vt:variant>
      <vt:variant>
        <vt:i4>5</vt:i4>
      </vt:variant>
      <vt:variant>
        <vt:lpwstr>../../../../Users/GRITSA~1/AppData/Local/Temp/103787-141303443-141303862.doc</vt:lpwstr>
      </vt:variant>
      <vt:variant>
        <vt:lpwstr>Par1419</vt:lpwstr>
      </vt:variant>
      <vt:variant>
        <vt:i4>6422649</vt:i4>
      </vt:variant>
      <vt:variant>
        <vt:i4>39</vt:i4>
      </vt:variant>
      <vt:variant>
        <vt:i4>0</vt:i4>
      </vt:variant>
      <vt:variant>
        <vt:i4>5</vt:i4>
      </vt:variant>
      <vt:variant>
        <vt:lpwstr>../../../../Users/GRITSA~1/AppData/Local/Temp/103787-141303443-141303862.doc</vt:lpwstr>
      </vt:variant>
      <vt:variant>
        <vt:lpwstr>Par663</vt:lpwstr>
      </vt:variant>
      <vt:variant>
        <vt:i4>6619258</vt:i4>
      </vt:variant>
      <vt:variant>
        <vt:i4>36</vt:i4>
      </vt:variant>
      <vt:variant>
        <vt:i4>0</vt:i4>
      </vt:variant>
      <vt:variant>
        <vt:i4>5</vt:i4>
      </vt:variant>
      <vt:variant>
        <vt:lpwstr>../../../../Users/GRITSA~1/AppData/Local/Temp/103787-141303443-141303862.doc</vt:lpwstr>
      </vt:variant>
      <vt:variant>
        <vt:lpwstr>Par1535</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30</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21</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18</vt:i4>
      </vt:variant>
      <vt:variant>
        <vt:i4>0</vt:i4>
      </vt:variant>
      <vt:variant>
        <vt:i4>5</vt:i4>
      </vt:variant>
      <vt:variant>
        <vt:lpwstr>consultantplus://offline/ref=E52F863E2452391D15CC3FCA1A413561D0F298BBDAE3BAB11EB8A4819B79cCN</vt:lpwstr>
      </vt:variant>
      <vt:variant>
        <vt:lpwstr/>
      </vt:variant>
      <vt:variant>
        <vt:i4>524377</vt:i4>
      </vt:variant>
      <vt:variant>
        <vt:i4>15</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12</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4915287</vt:i4>
      </vt:variant>
      <vt:variant>
        <vt:i4>6</vt:i4>
      </vt:variant>
      <vt:variant>
        <vt:i4>0</vt:i4>
      </vt:variant>
      <vt:variant>
        <vt:i4>5</vt:i4>
      </vt:variant>
      <vt:variant>
        <vt:lpwstr>consultantplus://offline/ref=118C74F860FBCE5F11C13F1196BF8987A50BC35B647AC4AD790AB6BC93k4a9J</vt:lpwstr>
      </vt:variant>
      <vt:variant>
        <vt:lpwstr/>
      </vt:variant>
      <vt:variant>
        <vt:i4>2752622</vt:i4>
      </vt:variant>
      <vt:variant>
        <vt:i4>3</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0</vt:i4>
      </vt:variant>
      <vt:variant>
        <vt:i4>0</vt:i4>
      </vt:variant>
      <vt:variant>
        <vt:i4>5</vt:i4>
      </vt:variant>
      <vt:variant>
        <vt:lpwstr>consultantplus://offline/ref=45942AB1B79BFF0BDC778806A5D978BC2A9266ECB00BF668751A66DCC3943C0B6613926DCB49D2P8tDG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Демонстрационная версия</cp:lastModifiedBy>
  <cp:revision>2</cp:revision>
  <dcterms:created xsi:type="dcterms:W3CDTF">2017-02-10T18:14:00Z</dcterms:created>
  <dcterms:modified xsi:type="dcterms:W3CDTF">2017-02-10T18:14:00Z</dcterms:modified>
</cp:coreProperties>
</file>