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94" w:rsidRPr="00C65F94" w:rsidRDefault="00C65F94" w:rsidP="00C65F94">
      <w:pPr>
        <w:jc w:val="center"/>
        <w:rPr>
          <w:rFonts w:eastAsia="Calibri"/>
          <w:b/>
          <w:sz w:val="28"/>
          <w:szCs w:val="28"/>
        </w:rPr>
      </w:pPr>
      <w:r w:rsidRPr="00C65F94">
        <w:rPr>
          <w:rFonts w:eastAsia="Calibri"/>
          <w:b/>
          <w:sz w:val="28"/>
          <w:szCs w:val="28"/>
        </w:rPr>
        <w:t>Внесён на рассмотрение</w:t>
      </w:r>
      <w:r w:rsidRPr="00C65F94">
        <w:rPr>
          <w:rFonts w:eastAsia="Calibri"/>
          <w:sz w:val="24"/>
          <w:szCs w:val="28"/>
        </w:rPr>
        <w:t xml:space="preserve">  </w:t>
      </w:r>
      <w:r w:rsidRPr="00C65F94">
        <w:rPr>
          <w:rFonts w:eastAsia="Calibri"/>
          <w:b/>
          <w:sz w:val="28"/>
          <w:szCs w:val="28"/>
        </w:rPr>
        <w:t>01.06.2017г. – 30.06.2017г.</w:t>
      </w:r>
    </w:p>
    <w:p w:rsidR="00C65F94" w:rsidRPr="00C65F94" w:rsidRDefault="00C65F94" w:rsidP="00C65F94">
      <w:pPr>
        <w:ind w:firstLine="709"/>
        <w:jc w:val="both"/>
        <w:rPr>
          <w:sz w:val="28"/>
          <w:szCs w:val="28"/>
        </w:rPr>
      </w:pP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>РОССИЙСКАЯ ФЕДЕРАЦИЯ</w:t>
      </w: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>РОСТОВСКАЯ ОБЛАСТЬ</w:t>
      </w: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>ЕГОРЛЫКСКИЙ РАЙОН</w:t>
      </w:r>
    </w:p>
    <w:p w:rsidR="00C65F94" w:rsidRPr="00C65F94" w:rsidRDefault="00C65F94" w:rsidP="00C65F94">
      <w:pPr>
        <w:jc w:val="center"/>
        <w:rPr>
          <w:sz w:val="28"/>
          <w:szCs w:val="28"/>
        </w:rPr>
      </w:pPr>
      <w:r w:rsidRPr="00C65F94">
        <w:rPr>
          <w:b/>
          <w:sz w:val="28"/>
          <w:szCs w:val="28"/>
        </w:rPr>
        <w:t>АДМИНИСТРАЦИЯ ВОЙНОВСКОГО СЕЛЬСКОГО ПОСЕЛЕНИЯ</w:t>
      </w:r>
    </w:p>
    <w:p w:rsidR="00C65F94" w:rsidRPr="00C65F94" w:rsidRDefault="00C65F94" w:rsidP="00C65F94">
      <w:pPr>
        <w:jc w:val="center"/>
        <w:rPr>
          <w:sz w:val="28"/>
          <w:szCs w:val="28"/>
        </w:rPr>
      </w:pP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 xml:space="preserve">ПОСТАНОВЛЕНИЕ - ПРОЕКТ </w:t>
      </w:r>
    </w:p>
    <w:p w:rsidR="00C65F94" w:rsidRPr="00C65F94" w:rsidRDefault="00C65F94" w:rsidP="00C65F94">
      <w:pPr>
        <w:shd w:val="clear" w:color="auto" w:fill="FFFFFF"/>
        <w:ind w:firstLine="709"/>
        <w:jc w:val="center"/>
        <w:rPr>
          <w:b/>
          <w:bCs/>
          <w:spacing w:val="-2"/>
          <w:sz w:val="32"/>
          <w:szCs w:val="32"/>
        </w:rPr>
      </w:pPr>
    </w:p>
    <w:p w:rsidR="00C65F94" w:rsidRPr="00C65F94" w:rsidRDefault="00C65F94" w:rsidP="00C65F94">
      <w:pPr>
        <w:shd w:val="clear" w:color="auto" w:fill="FFFFFF"/>
        <w:tabs>
          <w:tab w:val="left" w:pos="4090"/>
          <w:tab w:val="left" w:pos="7646"/>
        </w:tabs>
        <w:ind w:firstLine="709"/>
        <w:rPr>
          <w:spacing w:val="9"/>
          <w:sz w:val="28"/>
          <w:szCs w:val="28"/>
        </w:rPr>
      </w:pPr>
      <w:r w:rsidRPr="00C65F94">
        <w:rPr>
          <w:spacing w:val="-9"/>
          <w:sz w:val="28"/>
          <w:szCs w:val="28"/>
        </w:rPr>
        <w:t xml:space="preserve">.2017 года </w:t>
      </w:r>
      <w:r w:rsidRPr="00C65F94">
        <w:rPr>
          <w:sz w:val="28"/>
          <w:szCs w:val="28"/>
        </w:rPr>
        <w:t xml:space="preserve">                                       </w:t>
      </w:r>
      <w:r w:rsidRPr="00C65F94">
        <w:rPr>
          <w:spacing w:val="9"/>
          <w:sz w:val="28"/>
          <w:szCs w:val="28"/>
        </w:rPr>
        <w:t xml:space="preserve">№                                  х. </w:t>
      </w:r>
      <w:proofErr w:type="spellStart"/>
      <w:r w:rsidRPr="00C65F94">
        <w:rPr>
          <w:spacing w:val="9"/>
          <w:sz w:val="28"/>
          <w:szCs w:val="28"/>
        </w:rPr>
        <w:t>Войнов</w:t>
      </w:r>
      <w:proofErr w:type="spellEnd"/>
    </w:p>
    <w:p w:rsidR="00C65F94" w:rsidRDefault="00C65F94" w:rsidP="00C65F94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9"/>
          <w:sz w:val="28"/>
          <w:szCs w:val="28"/>
        </w:rPr>
      </w:pPr>
    </w:p>
    <w:p w:rsidR="00C65F94" w:rsidRDefault="00F05395" w:rsidP="00C65F94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комиссии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</w:p>
    <w:p w:rsidR="00F05395" w:rsidRPr="00DD7880" w:rsidRDefault="00F05395" w:rsidP="00C65F94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8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постановлением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28.01.2006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руководствуясь уставом муниципального образования «Войновское сельское поселения» 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32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326BF">
        <w:rPr>
          <w:rFonts w:ascii="Times New Roman Полужирный" w:hAnsi="Times New Roman Полужирный" w:cs="Times New Roman"/>
          <w:b/>
          <w:spacing w:val="60"/>
          <w:kern w:val="2"/>
          <w:sz w:val="28"/>
          <w:szCs w:val="28"/>
        </w:rPr>
        <w:t>постановляе</w:t>
      </w:r>
      <w:r w:rsidRPr="00DD7880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Утвердить: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2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40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Состав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вступает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силу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официального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опубликования.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собой.</w:t>
      </w:r>
    </w:p>
    <w:p w:rsidR="00F05395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5959" w:rsidRDefault="00C65F94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A326BF" w:rsidRPr="00DD7880" w:rsidRDefault="00C65F94" w:rsidP="00C65F94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Войновского сельского поселения                           В.В. Гавриленко</w:t>
      </w:r>
    </w:p>
    <w:p w:rsidR="00F05395" w:rsidRPr="00DD7880" w:rsidRDefault="00C65F94" w:rsidP="00C65F94">
      <w:pPr>
        <w:pStyle w:val="ConsPlusNormal"/>
        <w:pageBreakBefore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F05395" w:rsidRPr="00DD7880" w:rsidRDefault="00F0539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</w:p>
    <w:p w:rsidR="00F05395" w:rsidRDefault="00F1496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администрации Войновского</w:t>
      </w:r>
    </w:p>
    <w:p w:rsidR="00F14965" w:rsidRPr="00DD7880" w:rsidRDefault="00F1496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A326BF" w:rsidRPr="000F3274" w:rsidRDefault="00A326BF" w:rsidP="00A326BF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85959" w:rsidRPr="00DD7880" w:rsidRDefault="00685959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685959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0" w:name="P125"/>
      <w:bookmarkEnd w:id="0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</w:p>
    <w:p w:rsidR="00CD3875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1.1.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Настоящее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создания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комиссия).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осуществляет</w:t>
      </w:r>
      <w:r w:rsidR="00DD7880" w:rsidRPr="00DD7880">
        <w:rPr>
          <w:b/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пригодным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(непригодным)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проживания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граждан,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аварийным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подлежащим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сносу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реконструкции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отношении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жилищного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фонда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Ростовской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области,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отношении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многоквартирных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домов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течение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5лет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дня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выдачи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разрешения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вводе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эксплуатацию.</w:t>
      </w:r>
      <w:proofErr w:type="gramEnd"/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руководствуется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9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кодексом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федеральными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0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постановлением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28.01.2006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действующими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строительными,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санитарно-гигиеническими,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экологическими,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другими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правилами,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фонда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правовыми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создается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Войновского сельского поселения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>Глава Администрации Войновского сельского поселения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период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обязанности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исполняет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любой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функций.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рамках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полномочий: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Созывает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ведет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2.4.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участвуют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обсуждении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повестки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выполняют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2.5.</w:t>
      </w:r>
      <w:r w:rsidR="00685959">
        <w:rPr>
          <w:kern w:val="2"/>
          <w:sz w:val="28"/>
          <w:szCs w:val="28"/>
        </w:rPr>
        <w:t> </w:t>
      </w:r>
      <w:proofErr w:type="gramStart"/>
      <w:r w:rsidRPr="00DD7880">
        <w:rPr>
          <w:rFonts w:eastAsiaTheme="minorHAnsi"/>
          <w:kern w:val="2"/>
          <w:sz w:val="28"/>
          <w:szCs w:val="28"/>
          <w:lang w:eastAsia="en-US"/>
        </w:rPr>
        <w:t>Собственник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(уполномоченное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лицо),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исключением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(или)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организаций,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1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абзацах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втором</w:t>
        </w:r>
      </w:hyperlink>
      <w:r w:rsidRPr="00DD7880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2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третьем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3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шестом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привлекается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работе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совещательного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голоса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подлежит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уведомлению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времени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месте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заказным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письмом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5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комиссии.</w:t>
      </w:r>
      <w:proofErr w:type="gramEnd"/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2.6.</w:t>
      </w:r>
      <w:r w:rsidR="00685959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наличия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составе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должностных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осуществивших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строительство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либо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осуществивших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ввод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эксплуатацию,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представителей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организаций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экспертов,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установленном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порядке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аттестованных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подготовки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экспертизы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проектной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документации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(или)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результатов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инженерных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изысканий,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участвовавших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подготовке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proofErr w:type="gramEnd"/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DD7880">
        <w:rPr>
          <w:rFonts w:eastAsiaTheme="minorHAnsi"/>
          <w:kern w:val="2"/>
          <w:sz w:val="28"/>
          <w:szCs w:val="28"/>
          <w:lang w:eastAsia="en-US"/>
        </w:rPr>
        <w:t>разрешений,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Правительством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принимается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решение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создании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другой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необходимости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пригодным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(непригодным)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проживания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граждан,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аварийным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подлежащим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сносу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реконструкции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течение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5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лет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дня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вводе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эксплуатацию</w:t>
      </w:r>
      <w:proofErr w:type="gramEnd"/>
      <w:r w:rsidRPr="00DD7880">
        <w:rPr>
          <w:rFonts w:eastAsiaTheme="minorHAnsi"/>
          <w:kern w:val="2"/>
          <w:sz w:val="28"/>
          <w:szCs w:val="28"/>
          <w:lang w:eastAsia="en-US"/>
        </w:rPr>
        <w:t>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этом</w:t>
      </w:r>
      <w:proofErr w:type="gramStart"/>
      <w:r w:rsidR="00CD3875">
        <w:rPr>
          <w:rFonts w:eastAsiaTheme="minorHAnsi"/>
          <w:kern w:val="2"/>
          <w:sz w:val="28"/>
          <w:szCs w:val="28"/>
          <w:lang w:eastAsia="en-US"/>
        </w:rPr>
        <w:t>,</w:t>
      </w:r>
      <w:proofErr w:type="gramEnd"/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состав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включаются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представители.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Указанная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настоящем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осуществляет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свою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деятельность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порядке,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предусмотренном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настоящим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Положением.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2.7.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заседание.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считается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правомочным,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присутствует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более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половины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2.8.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4.9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носят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обязательный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характер.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функции: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принимает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рассматривает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указанные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пункте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4.2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пункте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4.4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случае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заявителем)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раздела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настоящего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подаваемые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собственником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правообладателем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гражданином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(нанимателем)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заключения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вопросам,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отнесенным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компетенции</w:t>
      </w:r>
      <w:r w:rsidRPr="00DD7880">
        <w:rPr>
          <w:kern w:val="2"/>
          <w:sz w:val="28"/>
          <w:szCs w:val="28"/>
        </w:rPr>
        <w:t>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перечень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(акты)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(контроля),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4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приложению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№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1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выводов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рекомендаций,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абзаце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четвертом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пункта.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может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основываться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только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результатах,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изложенных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проводящей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4.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комиссией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1A489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42355A" w:rsidRDefault="00F05395" w:rsidP="004235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1" w:name="P165"/>
      <w:bookmarkEnd w:id="1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4.1.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Заявителем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могут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быть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исполнительной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власти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Ростовской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области,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подведомственности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которых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находятся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жилые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отраслевые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органы),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а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также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граждане,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являющиеся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собственниками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правообладателями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нанимателями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помещения.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End"/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комиссию:</w:t>
      </w:r>
    </w:p>
    <w:p w:rsidR="00F05395" w:rsidRPr="00DD7880" w:rsidRDefault="008268CF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hyperlink w:anchor="P244" w:history="1">
        <w:r w:rsidR="00F05395" w:rsidRPr="00DD7880">
          <w:rPr>
            <w:rFonts w:ascii="Times New Roman" w:hAnsi="Times New Roman" w:cs="Times New Roman"/>
            <w:kern w:val="2"/>
            <w:sz w:val="28"/>
            <w:szCs w:val="28"/>
          </w:rPr>
          <w:t>заявление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(или)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заявление)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Положению;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копии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правоустанавливающих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зарегистрировано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Едином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реестре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недвижимости;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проводившей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B34CB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абзацем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третьим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пункта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44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жалобы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неудовлетворительные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усмотрению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обращения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копия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доверенности,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подтверждающая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полномочия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4.3.</w:t>
      </w:r>
      <w:r w:rsidR="001A489D">
        <w:rPr>
          <w:kern w:val="2"/>
          <w:sz w:val="28"/>
          <w:szCs w:val="28"/>
        </w:rPr>
        <w:t> </w:t>
      </w:r>
      <w:proofErr w:type="gramStart"/>
      <w:r w:rsidRPr="00DD7880">
        <w:rPr>
          <w:kern w:val="2"/>
          <w:sz w:val="28"/>
          <w:szCs w:val="28"/>
        </w:rPr>
        <w:t>Заявитель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вправе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представить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заявление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прилагаемые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нему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бумажном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носителе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лично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посредством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почтового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отправления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уведомлением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вручении,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либо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федеральной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информационной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«Единый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(функций)»,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регионального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посредством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многофункционального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центра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предоставления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End"/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4.4.</w:t>
      </w:r>
      <w:r w:rsidR="001A489D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основании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запросов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подключаемых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региональных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получает,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форме: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сведения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из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реестра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недвижимости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правах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помещение;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паспорт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t>–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план;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(акты)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если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представление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hyperlink r:id="rId17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абзацем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третьим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пункта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44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принятия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br/>
      </w:r>
      <w:r w:rsidRPr="00DD7880">
        <w:rPr>
          <w:rFonts w:eastAsiaTheme="minorHAnsi"/>
          <w:kern w:val="2"/>
          <w:sz w:val="28"/>
          <w:szCs w:val="28"/>
          <w:lang w:eastAsia="en-US"/>
        </w:rPr>
        <w:t>(не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требованиям,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установленным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>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Указанные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настоящем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(сведения)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заявитель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вправе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межведомственную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инициативе.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175"/>
      <w:bookmarkEnd w:id="2"/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4.5.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proofErr w:type="gramStart"/>
      <w:r w:rsidR="0042355A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относящимся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предлагает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собственнику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6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4.2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176"/>
      <w:bookmarkEnd w:id="3"/>
      <w:r w:rsidRPr="00DD7880">
        <w:rPr>
          <w:rFonts w:ascii="Times New Roman" w:hAnsi="Times New Roman" w:cs="Times New Roman"/>
          <w:kern w:val="2"/>
          <w:sz w:val="28"/>
          <w:szCs w:val="28"/>
        </w:rPr>
        <w:t>4.6.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регистрируются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электронном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29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журнале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присвоением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порядкового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номера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день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поступления.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перечня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Один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второй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остается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действия: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4.7.1.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сведений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выносит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Возвращает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без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объеме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17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</w:t>
        </w:r>
      </w:hyperlink>
      <w:r w:rsidRPr="00DD7880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содержится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недостоверная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обстоятельства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обратился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отказе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должны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уведомлении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возврате,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превышающий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4.8.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поступившее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9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4.9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оцениваемого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назначить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приобщаются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8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4" w:name="P196"/>
      <w:bookmarkEnd w:id="4"/>
      <w:r w:rsidRPr="00DD7880">
        <w:rPr>
          <w:rFonts w:ascii="Times New Roman" w:hAnsi="Times New Roman" w:cs="Times New Roman"/>
          <w:kern w:val="2"/>
          <w:sz w:val="28"/>
          <w:szCs w:val="28"/>
        </w:rPr>
        <w:t>4.9.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оценке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9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предъявляемым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капитальному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ремонту,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технико-экономическим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обоснованием)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утраченных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процессе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характеристик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0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" w:name="P202"/>
      <w:bookmarkEnd w:id="5"/>
      <w:r w:rsidRPr="00DD7880">
        <w:rPr>
          <w:rFonts w:ascii="Times New Roman" w:hAnsi="Times New Roman" w:cs="Times New Roman"/>
          <w:kern w:val="2"/>
          <w:sz w:val="28"/>
          <w:szCs w:val="28"/>
        </w:rPr>
        <w:t>4.10.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большинством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1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«за»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«против»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равно,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решающим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председательствующего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несогласия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выразить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заключению.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4.11.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пятидневный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4.10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электронной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пользования,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«Интернет»,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включая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региональную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систему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«Портал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услуг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(муниципального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месту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вследствие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наличия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вредного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воздействия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факторов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среды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обитания,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опасность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жизни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здоровья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человека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угрозу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разрушения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состояния,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2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36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3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4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позднее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оформления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(жилых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связанным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стихийными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бедствиями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обстоятельствами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непреодолимой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силы,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18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5-дневный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прокуратуры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мер,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законодательством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отраслевые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(министерство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строительства,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архитектуры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территориального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развития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4C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вынесено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обеспечивают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подготовку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отселения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ремонтно-восстановительных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4.13.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капитального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месячный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уведомления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собственником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завершении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осмотр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лиц.</w:t>
      </w:r>
      <w:proofErr w:type="gramEnd"/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4.14.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могут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обжалованы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судебном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47BF6">
      <w:pPr>
        <w:pStyle w:val="ConsPlusNormal"/>
        <w:pageBreakBefore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F05395" w:rsidRPr="00DD7880" w:rsidRDefault="00F05395" w:rsidP="00847BF6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</w:p>
    <w:p w:rsidR="00F05395" w:rsidRPr="00DD7880" w:rsidRDefault="00F05395" w:rsidP="00847BF6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47BF6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DD7880" w:rsidP="00847BF6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</w:t>
      </w:r>
    </w:p>
    <w:p w:rsidR="00845BEC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proofErr w:type="gramStart"/>
      <w:r w:rsidRPr="00845BEC">
        <w:rPr>
          <w:rFonts w:ascii="Times New Roman" w:hAnsi="Times New Roman" w:cs="Times New Roman"/>
          <w:kern w:val="2"/>
          <w:sz w:val="24"/>
          <w:szCs w:val="28"/>
        </w:rPr>
        <w:t>(наименование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заявителя,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для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гражданина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–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Ф.И.О.,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proofErr w:type="gramEnd"/>
    </w:p>
    <w:p w:rsidR="00F05395" w:rsidRPr="00845BEC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дата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рождения,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паспорт</w:t>
      </w:r>
      <w:r w:rsidR="00586D15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sym w:font="Symbol" w:char="F02D"/>
      </w:r>
      <w:r w:rsidR="00586D15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серия,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номер,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дата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выдачи)</w:t>
      </w:r>
    </w:p>
    <w:p w:rsidR="00F05395" w:rsidRPr="00DD7880" w:rsidRDefault="00DD7880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 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адрес: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контактный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телефон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47BF6" w:rsidRPr="00DD7880" w:rsidRDefault="00847BF6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845BEC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6" w:name="P244"/>
      <w:bookmarkEnd w:id="6"/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(или)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47BF6" w:rsidRPr="00DD7880" w:rsidRDefault="00847BF6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связи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(указать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причины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обращения,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дать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краткую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занимаемого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жилья)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прошу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Вас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F05395" w:rsidRPr="00F3352D" w:rsidRDefault="00F05395" w:rsidP="00F3352D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(соответствии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требованиям,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предъявляемым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жилому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помещению,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пригодности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проживания;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капитальному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ремонту,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реконструкции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или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перепланировке;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непригодным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проживания;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многоквартирного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дома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аварийным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реконструкции;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многоквартирного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дома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аварийным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сносу)</w:t>
      </w:r>
      <w:proofErr w:type="gramEnd"/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3861B7">
      <w:pPr>
        <w:pStyle w:val="ConsPlusNonformat"/>
        <w:pageBreakBefore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документы: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86D15" w:rsidRPr="00DD7880" w:rsidRDefault="00586D1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>Ф.И.О.</w:t>
      </w:r>
      <w:r w:rsidR="00586D15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F05395" w:rsidRPr="00F3352D" w:rsidRDefault="00F0539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должность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(в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случае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подачи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(подпись)</w:t>
      </w:r>
      <w:proofErr w:type="gramEnd"/>
    </w:p>
    <w:p w:rsidR="00F05395" w:rsidRPr="00F3352D" w:rsidRDefault="00F0539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>заявления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государственным</w:t>
      </w:r>
      <w:proofErr w:type="gramEnd"/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05395" w:rsidRDefault="00F3352D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органом)</w:t>
      </w:r>
    </w:p>
    <w:p w:rsidR="00586D15" w:rsidRPr="00F3352D" w:rsidRDefault="00586D1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05395" w:rsidRPr="00DD7880" w:rsidRDefault="00586D1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Дата</w:t>
      </w:r>
    </w:p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  <w:sectPr w:rsidR="00DD7880" w:rsidRPr="00DD7880" w:rsidSect="00DD7880">
          <w:footerReference w:type="even" r:id="rId26"/>
          <w:footerReference w:type="default" r:id="rId2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586D1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7" w:name="P296"/>
      <w:bookmarkEnd w:id="7"/>
      <w:r w:rsidRPr="00DD7880">
        <w:rPr>
          <w:rFonts w:ascii="Times New Roman" w:hAnsi="Times New Roman" w:cs="Times New Roman"/>
          <w:kern w:val="2"/>
          <w:sz w:val="28"/>
          <w:szCs w:val="28"/>
        </w:rPr>
        <w:t>ЖУРНАЛ РЕГИСТРАЦИИ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077"/>
        <w:gridCol w:w="1933"/>
        <w:gridCol w:w="2485"/>
        <w:gridCol w:w="2348"/>
        <w:gridCol w:w="1796"/>
        <w:gridCol w:w="1933"/>
        <w:gridCol w:w="1796"/>
      </w:tblGrid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(надзора)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(фамилия,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отчество)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заявителя</w:t>
            </w: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нахождения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помещения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(многоквартирного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дома)</w:t>
            </w: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заседании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межведомственной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Реквизиты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межведом-ственной</w:t>
            </w:r>
            <w:proofErr w:type="spellEnd"/>
            <w:proofErr w:type="gramEnd"/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Реквизиты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правового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итогам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заседания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</w:t>
            </w:r>
            <w:proofErr w:type="spell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-венной</w:t>
            </w:r>
            <w:proofErr w:type="gramEnd"/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3861B7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уведомления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(органа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</w:t>
            </w:r>
            <w:proofErr w:type="spell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-венного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86D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(надзора)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принятом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решении</w:t>
            </w: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...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D7880" w:rsidRPr="00DD7880" w:rsidRDefault="00DD7880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3861B7">
      <w:pPr>
        <w:pStyle w:val="ConsPlusNormal"/>
        <w:pageBreakBefore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6D15" w:rsidRDefault="00586D1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8" w:name="P373"/>
      <w:bookmarkEnd w:id="8"/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F05395" w:rsidRPr="003861B7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3861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861B7">
        <w:rPr>
          <w:rFonts w:ascii="Times New Roman" w:hAnsi="Times New Roman" w:cs="Times New Roman"/>
          <w:kern w:val="2"/>
          <w:sz w:val="24"/>
          <w:szCs w:val="24"/>
        </w:rPr>
        <w:t>(Ф.И.О.)</w:t>
      </w:r>
      <w:r w:rsidR="00DD7880" w:rsidRPr="003861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861B7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</w:t>
      </w:r>
    </w:p>
    <w:p w:rsidR="00F05395" w:rsidRPr="003861B7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(адрес)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7838"/>
        <w:gridCol w:w="1606"/>
        <w:gridCol w:w="4848"/>
      </w:tblGrid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DD7880"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документа</w:t>
            </w: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DD7880"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страниц</w:t>
            </w: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Примечание</w:t>
            </w: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5395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г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586D15" w:rsidRPr="003B0330">
        <w:rPr>
          <w:rFonts w:ascii="Times New Roman" w:hAnsi="Times New Roman" w:cs="Times New Roman"/>
          <w:kern w:val="2"/>
          <w:sz w:val="24"/>
          <w:szCs w:val="24"/>
        </w:rPr>
        <w:t>Ф.И.О.</w:t>
      </w:r>
    </w:p>
    <w:p w:rsidR="00F05395" w:rsidRPr="003B0330" w:rsidRDefault="003B0330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должности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лица,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(подпись)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  <w:proofErr w:type="gramEnd"/>
    </w:p>
    <w:p w:rsidR="00F05395" w:rsidRPr="003B0330" w:rsidRDefault="003B0330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принявшего</w:t>
      </w:r>
      <w:proofErr w:type="gramEnd"/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документы)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right"/>
        <w:outlineLvl w:val="0"/>
        <w:rPr>
          <w:rFonts w:ascii="Times New Roman" w:hAnsi="Times New Roman" w:cs="Times New Roman"/>
          <w:kern w:val="2"/>
          <w:sz w:val="28"/>
          <w:szCs w:val="28"/>
        </w:rPr>
        <w:sectPr w:rsidR="00DD7880" w:rsidRPr="00DD7880" w:rsidSect="00DD7880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F05395" w:rsidRPr="00DD7880" w:rsidRDefault="00F0539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F05395" w:rsidRPr="00DD7880" w:rsidRDefault="00F0539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</w:p>
    <w:p w:rsidR="00F05395" w:rsidRPr="00DD7880" w:rsidRDefault="007864D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администрации Войновского сельского поселения</w:t>
      </w:r>
    </w:p>
    <w:p w:rsidR="00A326BF" w:rsidRPr="000F3274" w:rsidRDefault="00A326BF" w:rsidP="00A326BF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B0330" w:rsidRPr="00DD7880" w:rsidRDefault="003B033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" w:name="P40"/>
      <w:bookmarkEnd w:id="9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СОСТАВ</w:t>
      </w: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5DA1" w:rsidRPr="003E5DA1" w:rsidRDefault="003E5DA1" w:rsidP="003E5DA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E5DA1">
        <w:rPr>
          <w:rFonts w:eastAsiaTheme="minorHAnsi"/>
          <w:b/>
          <w:sz w:val="28"/>
          <w:szCs w:val="28"/>
          <w:lang w:eastAsia="en-US"/>
        </w:rPr>
        <w:t>Председатель межведомственной комиссии: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Гавриленко Владимир Викторович</w:t>
      </w:r>
      <w:r w:rsidRPr="003E5DA1">
        <w:rPr>
          <w:rFonts w:eastAsiaTheme="minorHAnsi"/>
          <w:sz w:val="28"/>
          <w:szCs w:val="28"/>
          <w:lang w:eastAsia="en-US"/>
        </w:rPr>
        <w:t xml:space="preserve"> – Глава </w:t>
      </w:r>
      <w:r>
        <w:rPr>
          <w:rFonts w:eastAsiaTheme="minorHAnsi"/>
          <w:sz w:val="28"/>
          <w:szCs w:val="28"/>
          <w:lang w:eastAsia="en-US"/>
        </w:rPr>
        <w:t>Войновского</w:t>
      </w:r>
      <w:r w:rsidRPr="003E5DA1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E5DA1">
        <w:rPr>
          <w:rFonts w:eastAsiaTheme="minorHAnsi"/>
          <w:b/>
          <w:sz w:val="28"/>
          <w:szCs w:val="28"/>
          <w:lang w:eastAsia="en-US"/>
        </w:rPr>
        <w:t>Члены межведомственной комиссии: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Тяпкина Ирина Валерьевна</w:t>
      </w:r>
      <w:r w:rsidRPr="003E5DA1">
        <w:rPr>
          <w:rFonts w:eastAsiaTheme="minorHAnsi"/>
          <w:sz w:val="28"/>
          <w:szCs w:val="28"/>
          <w:lang w:eastAsia="en-US"/>
        </w:rPr>
        <w:t xml:space="preserve">   – </w:t>
      </w:r>
      <w:r>
        <w:rPr>
          <w:rFonts w:eastAsiaTheme="minorHAnsi"/>
          <w:sz w:val="28"/>
          <w:szCs w:val="28"/>
          <w:lang w:eastAsia="en-US"/>
        </w:rPr>
        <w:t>специалист первой категории</w:t>
      </w:r>
      <w:r w:rsidRPr="003E5DA1">
        <w:rPr>
          <w:rFonts w:eastAsiaTheme="minorHAnsi"/>
          <w:sz w:val="28"/>
          <w:szCs w:val="28"/>
          <w:lang w:eastAsia="en-US"/>
        </w:rPr>
        <w:t>.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Орехова </w:t>
      </w:r>
      <w:proofErr w:type="spellStart"/>
      <w:r>
        <w:rPr>
          <w:rFonts w:eastAsiaTheme="minorHAnsi"/>
          <w:sz w:val="28"/>
          <w:szCs w:val="28"/>
          <w:lang w:eastAsia="en-US"/>
        </w:rPr>
        <w:t>Физалия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Зикафовна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E5DA1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специалист первой категории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>-Заиченко Олег Александрович - Главный</w:t>
      </w:r>
      <w:r>
        <w:rPr>
          <w:rFonts w:eastAsiaTheme="minorHAnsi"/>
          <w:sz w:val="28"/>
          <w:szCs w:val="28"/>
          <w:lang w:eastAsia="en-US"/>
        </w:rPr>
        <w:t xml:space="preserve"> архитектор </w:t>
      </w:r>
      <w:proofErr w:type="spellStart"/>
      <w:r>
        <w:rPr>
          <w:rFonts w:eastAsiaTheme="minorHAnsi"/>
          <w:sz w:val="28"/>
          <w:szCs w:val="28"/>
          <w:lang w:eastAsia="en-US"/>
        </w:rPr>
        <w:t>Егорлыкского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(по согласованию)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Алейникова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Светлана Викторовна – Зам. начальника территориального отдела Управления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по Ростовской области в г. Сальске, Сальском,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Целинском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>, Песч</w:t>
      </w:r>
      <w:r>
        <w:rPr>
          <w:rFonts w:eastAsiaTheme="minorHAnsi"/>
          <w:sz w:val="28"/>
          <w:szCs w:val="28"/>
          <w:lang w:eastAsia="en-US"/>
        </w:rPr>
        <w:t xml:space="preserve">анокопском, </w:t>
      </w:r>
      <w:proofErr w:type="spellStart"/>
      <w:r>
        <w:rPr>
          <w:rFonts w:eastAsiaTheme="minorHAnsi"/>
          <w:sz w:val="28"/>
          <w:szCs w:val="28"/>
          <w:lang w:eastAsia="en-US"/>
        </w:rPr>
        <w:t>Егорлыкском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районах (по согласованию)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Бухтояров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Алексей Николаевич – начальник Отделения государственного пожарного надзора по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Егорлыкскому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району Главного Управления М</w:t>
      </w:r>
      <w:r>
        <w:rPr>
          <w:rFonts w:eastAsiaTheme="minorHAnsi"/>
          <w:sz w:val="28"/>
          <w:szCs w:val="28"/>
          <w:lang w:eastAsia="en-US"/>
        </w:rPr>
        <w:t>ЧС России по Ростовской области (по согласованию).</w:t>
      </w:r>
      <w:bookmarkStart w:id="10" w:name="_GoBack"/>
      <w:bookmarkEnd w:id="10"/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0330" w:rsidRPr="00DD7880" w:rsidRDefault="003B033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3B0330" w:rsidRPr="00DD7880" w:rsidSect="00DD788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CF" w:rsidRDefault="008268CF">
      <w:r>
        <w:separator/>
      </w:r>
    </w:p>
  </w:endnote>
  <w:endnote w:type="continuationSeparator" w:id="0">
    <w:p w:rsidR="008268CF" w:rsidRDefault="0082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5A" w:rsidRDefault="0042355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55A" w:rsidRDefault="004235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5A" w:rsidRDefault="0042355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DA1">
      <w:rPr>
        <w:rStyle w:val="a7"/>
        <w:noProof/>
      </w:rPr>
      <w:t>13</w:t>
    </w:r>
    <w:r>
      <w:rPr>
        <w:rStyle w:val="a7"/>
      </w:rPr>
      <w:fldChar w:fldCharType="end"/>
    </w:r>
  </w:p>
  <w:p w:rsidR="0042355A" w:rsidRPr="00B31CAC" w:rsidRDefault="0042355A" w:rsidP="00C65F94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CF" w:rsidRDefault="008268CF">
      <w:r>
        <w:separator/>
      </w:r>
    </w:p>
  </w:footnote>
  <w:footnote w:type="continuationSeparator" w:id="0">
    <w:p w:rsidR="008268CF" w:rsidRDefault="0082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95"/>
    <w:rsid w:val="00050C68"/>
    <w:rsid w:val="0005372C"/>
    <w:rsid w:val="00054D8B"/>
    <w:rsid w:val="000559D5"/>
    <w:rsid w:val="00060F3C"/>
    <w:rsid w:val="000808D6"/>
    <w:rsid w:val="000A726F"/>
    <w:rsid w:val="000B0D9B"/>
    <w:rsid w:val="000B4002"/>
    <w:rsid w:val="000B66C7"/>
    <w:rsid w:val="000C430D"/>
    <w:rsid w:val="000E1DA7"/>
    <w:rsid w:val="000E4FC8"/>
    <w:rsid w:val="000F2B40"/>
    <w:rsid w:val="000F5B6A"/>
    <w:rsid w:val="00104E0D"/>
    <w:rsid w:val="0010504A"/>
    <w:rsid w:val="00116BFA"/>
    <w:rsid w:val="00125DE3"/>
    <w:rsid w:val="00153B21"/>
    <w:rsid w:val="0016405D"/>
    <w:rsid w:val="00172090"/>
    <w:rsid w:val="0017281A"/>
    <w:rsid w:val="001A23DC"/>
    <w:rsid w:val="001A489D"/>
    <w:rsid w:val="001B2D1C"/>
    <w:rsid w:val="001C1D98"/>
    <w:rsid w:val="001D2690"/>
    <w:rsid w:val="001F4BE3"/>
    <w:rsid w:val="001F6D02"/>
    <w:rsid w:val="0022759B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61B7"/>
    <w:rsid w:val="003921D8"/>
    <w:rsid w:val="003A5200"/>
    <w:rsid w:val="003B0330"/>
    <w:rsid w:val="003B2193"/>
    <w:rsid w:val="003E5DA1"/>
    <w:rsid w:val="00407B71"/>
    <w:rsid w:val="0042355A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6D15"/>
    <w:rsid w:val="00587BF6"/>
    <w:rsid w:val="005C5FF3"/>
    <w:rsid w:val="005D3745"/>
    <w:rsid w:val="00611679"/>
    <w:rsid w:val="00613D7D"/>
    <w:rsid w:val="006564DB"/>
    <w:rsid w:val="00660EE3"/>
    <w:rsid w:val="00676B57"/>
    <w:rsid w:val="00685959"/>
    <w:rsid w:val="006A5AC3"/>
    <w:rsid w:val="006E758A"/>
    <w:rsid w:val="007120F8"/>
    <w:rsid w:val="007219F0"/>
    <w:rsid w:val="007730B1"/>
    <w:rsid w:val="00782222"/>
    <w:rsid w:val="007864D5"/>
    <w:rsid w:val="007936ED"/>
    <w:rsid w:val="007B6388"/>
    <w:rsid w:val="007C0A5F"/>
    <w:rsid w:val="00803F3C"/>
    <w:rsid w:val="00804CFE"/>
    <w:rsid w:val="00811C94"/>
    <w:rsid w:val="00811CF1"/>
    <w:rsid w:val="008171E7"/>
    <w:rsid w:val="008268CF"/>
    <w:rsid w:val="008438D7"/>
    <w:rsid w:val="00845BEC"/>
    <w:rsid w:val="00847BF6"/>
    <w:rsid w:val="00860E5A"/>
    <w:rsid w:val="00867AB6"/>
    <w:rsid w:val="008A26EE"/>
    <w:rsid w:val="008B6AD3"/>
    <w:rsid w:val="008F2DF3"/>
    <w:rsid w:val="00910044"/>
    <w:rsid w:val="009122B1"/>
    <w:rsid w:val="00913129"/>
    <w:rsid w:val="00917C70"/>
    <w:rsid w:val="009228DF"/>
    <w:rsid w:val="00924E84"/>
    <w:rsid w:val="00947FCC"/>
    <w:rsid w:val="00980BBD"/>
    <w:rsid w:val="00985A10"/>
    <w:rsid w:val="00A061D7"/>
    <w:rsid w:val="00A30E81"/>
    <w:rsid w:val="00A326BF"/>
    <w:rsid w:val="00A34804"/>
    <w:rsid w:val="00A67B50"/>
    <w:rsid w:val="00A941CF"/>
    <w:rsid w:val="00AE2601"/>
    <w:rsid w:val="00B22F6A"/>
    <w:rsid w:val="00B31114"/>
    <w:rsid w:val="00B31CAC"/>
    <w:rsid w:val="00B34CB5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65F94"/>
    <w:rsid w:val="00C66B0D"/>
    <w:rsid w:val="00C731BB"/>
    <w:rsid w:val="00CA151C"/>
    <w:rsid w:val="00CB1900"/>
    <w:rsid w:val="00CB43C1"/>
    <w:rsid w:val="00CD077D"/>
    <w:rsid w:val="00CD3875"/>
    <w:rsid w:val="00CE5183"/>
    <w:rsid w:val="00D00358"/>
    <w:rsid w:val="00D13E83"/>
    <w:rsid w:val="00D73323"/>
    <w:rsid w:val="00DB1187"/>
    <w:rsid w:val="00DB4D6B"/>
    <w:rsid w:val="00DC2302"/>
    <w:rsid w:val="00DD7880"/>
    <w:rsid w:val="00DE50C1"/>
    <w:rsid w:val="00E04378"/>
    <w:rsid w:val="00E138E0"/>
    <w:rsid w:val="00E3132E"/>
    <w:rsid w:val="00E36473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535B"/>
    <w:rsid w:val="00E9626F"/>
    <w:rsid w:val="00EC40AD"/>
    <w:rsid w:val="00ED72D3"/>
    <w:rsid w:val="00EF29AB"/>
    <w:rsid w:val="00EF56AF"/>
    <w:rsid w:val="00F02C40"/>
    <w:rsid w:val="00F05395"/>
    <w:rsid w:val="00F14965"/>
    <w:rsid w:val="00F24917"/>
    <w:rsid w:val="00F30D40"/>
    <w:rsid w:val="00F3352D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B1A90A55D86E55E76EA5C4D925586AFD176E4578FB8E4D0AEA0D7C5E9C0D69A0AA11C8B716E15D41s6A6Q" TargetMode="External"/><Relationship Id="rId13" Type="http://schemas.openxmlformats.org/officeDocument/2006/relationships/hyperlink" Target="consultantplus://offline/ref=A8470769EDFB07E71B81F6B375B338823E0C5582ADF6AA015F719F3E08E115EF614CB62A4458C19218LDK" TargetMode="External"/><Relationship Id="rId18" Type="http://schemas.openxmlformats.org/officeDocument/2006/relationships/hyperlink" Target="consultantplus://offline/ref=B1A90A55D86E55E76EA5C4D925586AFD176E4578FB8E4D0AEA0D7C5E9C0D69A0AA11C8B716E15D45s6A1Q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1A90A55D86E55E76EA5C4D925586AFD176E4578FB8E4D0AEA0D7C5E9C0D69A0AA11C8B716E15D45s6A1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70769EDFB07E71B81F6B375B338823E0C5582ADF6AA015F719F3E08E115EF614CB62A4458C19318LAK" TargetMode="External"/><Relationship Id="rId17" Type="http://schemas.openxmlformats.org/officeDocument/2006/relationships/hyperlink" Target="consultantplus://offline/ref=BAA4AEA82C4948F6D44AA778CB963B7327C0B11B6E73CB7B2DBDC414EC2ECC326F82BDkEQ4Q" TargetMode="External"/><Relationship Id="rId25" Type="http://schemas.openxmlformats.org/officeDocument/2006/relationships/hyperlink" Target="consultantplus://offline/ref=B1A90A55D86E55E76EA5C4D925586AFD176E4578FB8E4D0AEA0D7C5E9C0D69A0AA11C8B716E15D45s6A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A90A55D86E55E76EA5C4D925586AFD176E4578FB8E4D0AEA0D7C5E9C0D69A0AA11C8sBA5Q" TargetMode="External"/><Relationship Id="rId20" Type="http://schemas.openxmlformats.org/officeDocument/2006/relationships/hyperlink" Target="consultantplus://offline/ref=B1A90A55D86E55E76EA5C4D925586AFD176E4578FB8E4D0AEA0D7C5E9C0D69A0AA11C8B716E15D45s6A1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70769EDFB07E71B81F6B375B338823E0C5582ADF6AA015F719F3E08E115EF614CB62A4458C19318LBK" TargetMode="External"/><Relationship Id="rId24" Type="http://schemas.openxmlformats.org/officeDocument/2006/relationships/hyperlink" Target="consultantplus://offline/ref=B1A90A55D86E55E76EA5C4D925586AFD176E4578FB8E4D0AEA0D7C5E9C0D69A0AA11C8B716E15D40s6A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A90A55D86E55E76EA5C4D925586AFD176E4578FB8E4D0AEA0D7C5E9C0D69A0AA11C8B716E15D41s6A2Q" TargetMode="External"/><Relationship Id="rId23" Type="http://schemas.openxmlformats.org/officeDocument/2006/relationships/hyperlink" Target="consultantplus://offline/ref=B1A90A55D86E55E76EA5C4D925586AFD176E4578FB8E4D0AEA0D7C5E9C0D69A0AA11C8B716E15D45s6A1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A90A55D86E55E76EA5C4D925586AFD176E4578FB8E4D0AEA0D7C5E9C0D69A0AA11C8B716E15D41s6A6Q" TargetMode="External"/><Relationship Id="rId19" Type="http://schemas.openxmlformats.org/officeDocument/2006/relationships/hyperlink" Target="consultantplus://offline/ref=B1A90A55D86E55E76EA5C4D925586AFD176E4578FB8E4D0AEA0D7C5E9C0D69A0AA11C8B716E15D45s6A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90A55D86E55E76EA5C4D925586AFD176E4779FB854D0AEA0D7C5E9Cs0ADQ" TargetMode="External"/><Relationship Id="rId14" Type="http://schemas.openxmlformats.org/officeDocument/2006/relationships/hyperlink" Target="consultantplus://offline/ref=B1A90A55D86E55E76EA5C4D925586AFD176E4578FB8E4D0AEA0D7C5E9C0D69A0AA11C8B716E15D40s6A3Q" TargetMode="External"/><Relationship Id="rId22" Type="http://schemas.openxmlformats.org/officeDocument/2006/relationships/hyperlink" Target="consultantplus://offline/ref=B1A90A55D86E55E76EA5C4D925586AFD176E4578FB8E4D0AEA0D7C5E9C0D69A0AA11C8B716E15D45s6A4Q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73</cp:revision>
  <cp:lastPrinted>2017-04-20T10:10:00Z</cp:lastPrinted>
  <dcterms:created xsi:type="dcterms:W3CDTF">2017-04-19T12:21:00Z</dcterms:created>
  <dcterms:modified xsi:type="dcterms:W3CDTF">2017-07-26T06:46:00Z</dcterms:modified>
</cp:coreProperties>
</file>