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E4" w:rsidRDefault="005A5CE4" w:rsidP="00745ABF">
      <w:pPr>
        <w:jc w:val="center"/>
      </w:pPr>
      <w:bookmarkStart w:id="0" w:name="_GoBack"/>
      <w:bookmarkEnd w:id="0"/>
    </w:p>
    <w:p w:rsidR="001D0110" w:rsidRDefault="009E1042" w:rsidP="001D0110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9E1042" w:rsidRDefault="009E1042" w:rsidP="001D0110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Обсуждение  26.06.-10.07.2019</w:t>
      </w:r>
    </w:p>
    <w:p w:rsidR="001D0110" w:rsidRDefault="001D0110" w:rsidP="001D0110">
      <w:pPr>
        <w:pStyle w:val="BodyText2"/>
        <w:rPr>
          <w:b/>
          <w:szCs w:val="28"/>
        </w:rPr>
      </w:pPr>
    </w:p>
    <w:p w:rsidR="001D0110" w:rsidRDefault="001D0110" w:rsidP="001D0110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FA1E12">
        <w:rPr>
          <w:b/>
          <w:szCs w:val="28"/>
        </w:rPr>
        <w:t>ВОЙНОВ</w:t>
      </w:r>
      <w:r w:rsidR="00953ACB">
        <w:rPr>
          <w:b/>
          <w:szCs w:val="28"/>
        </w:rPr>
        <w:t>СК</w:t>
      </w:r>
      <w:r>
        <w:rPr>
          <w:b/>
          <w:szCs w:val="28"/>
        </w:rPr>
        <w:t>ОГО СЕЛЬСКОГО ПОСЕЛЕНИЯ</w:t>
      </w:r>
    </w:p>
    <w:p w:rsidR="001D0110" w:rsidRDefault="001D0110" w:rsidP="001D0110">
      <w:pPr>
        <w:rPr>
          <w:b/>
          <w:sz w:val="28"/>
          <w:szCs w:val="28"/>
        </w:rPr>
      </w:pPr>
    </w:p>
    <w:p w:rsidR="001D0110" w:rsidRDefault="001D0110" w:rsidP="001D0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0110" w:rsidRDefault="001D0110" w:rsidP="001D0110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37"/>
        <w:gridCol w:w="1998"/>
        <w:gridCol w:w="3909"/>
      </w:tblGrid>
      <w:tr w:rsidR="001D0110">
        <w:tc>
          <w:tcPr>
            <w:tcW w:w="3969" w:type="dxa"/>
          </w:tcPr>
          <w:p w:rsidR="001D0110" w:rsidRDefault="009E1042" w:rsidP="009E1042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r w:rsidR="00533C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июл</w:t>
            </w:r>
            <w:r w:rsidR="00533C58">
              <w:rPr>
                <w:b/>
                <w:sz w:val="28"/>
                <w:szCs w:val="28"/>
              </w:rPr>
              <w:t>я</w:t>
            </w:r>
            <w:r w:rsidR="001D0110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  <w:r w:rsidR="001D0110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2105" w:type="dxa"/>
          </w:tcPr>
          <w:p w:rsidR="001D0110" w:rsidRDefault="001D0110" w:rsidP="009E1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1042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4126" w:type="dxa"/>
          </w:tcPr>
          <w:p w:rsidR="001D0110" w:rsidRDefault="001D0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</w:t>
            </w:r>
            <w:r w:rsidR="00953ACB">
              <w:rPr>
                <w:b/>
                <w:sz w:val="28"/>
                <w:szCs w:val="28"/>
              </w:rPr>
              <w:t xml:space="preserve"> </w:t>
            </w:r>
            <w:r w:rsidR="000A7C9A">
              <w:rPr>
                <w:b/>
                <w:sz w:val="28"/>
                <w:szCs w:val="28"/>
              </w:rPr>
              <w:t>Войнов</w:t>
            </w:r>
          </w:p>
        </w:tc>
      </w:tr>
    </w:tbl>
    <w:p w:rsidR="005A5CE4" w:rsidRPr="000D157C" w:rsidRDefault="005A5CE4">
      <w:pPr>
        <w:jc w:val="center"/>
        <w:rPr>
          <w:b/>
          <w:spacing w:val="30"/>
          <w:sz w:val="26"/>
          <w:szCs w:val="26"/>
        </w:rPr>
      </w:pPr>
    </w:p>
    <w:p w:rsidR="000F6ACC" w:rsidRPr="000F6ACC" w:rsidRDefault="000F6ACC" w:rsidP="000F6ACC">
      <w:pPr>
        <w:pStyle w:val="ConsPlusTitle"/>
        <w:widowControl w:val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239E2" w:rsidRPr="001239E2" w:rsidRDefault="001239E2" w:rsidP="001239E2">
      <w:pPr>
        <w:jc w:val="both"/>
        <w:rPr>
          <w:b/>
          <w:sz w:val="28"/>
          <w:szCs w:val="28"/>
        </w:rPr>
      </w:pPr>
      <w:r w:rsidRPr="001239E2">
        <w:rPr>
          <w:b/>
          <w:sz w:val="28"/>
          <w:szCs w:val="28"/>
        </w:rPr>
        <w:t>Об утверждении Порядка и сроков составления</w:t>
      </w:r>
    </w:p>
    <w:p w:rsidR="001239E2" w:rsidRDefault="001239E2" w:rsidP="001239E2">
      <w:pPr>
        <w:jc w:val="both"/>
        <w:rPr>
          <w:b/>
          <w:sz w:val="28"/>
          <w:szCs w:val="28"/>
        </w:rPr>
      </w:pPr>
      <w:r w:rsidRPr="001239E2">
        <w:rPr>
          <w:b/>
          <w:sz w:val="28"/>
          <w:szCs w:val="28"/>
        </w:rPr>
        <w:t xml:space="preserve">проекта бюджета </w:t>
      </w:r>
      <w:r>
        <w:rPr>
          <w:b/>
          <w:sz w:val="28"/>
          <w:szCs w:val="28"/>
        </w:rPr>
        <w:t>Войновского сельского поселения</w:t>
      </w:r>
    </w:p>
    <w:p w:rsidR="001239E2" w:rsidRPr="001239E2" w:rsidRDefault="001239E2" w:rsidP="00123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</w:t>
      </w:r>
      <w:r w:rsidRPr="001239E2">
        <w:rPr>
          <w:b/>
          <w:sz w:val="28"/>
          <w:szCs w:val="28"/>
        </w:rPr>
        <w:t xml:space="preserve"> на 2020 год</w:t>
      </w:r>
    </w:p>
    <w:p w:rsidR="001239E2" w:rsidRPr="001239E2" w:rsidRDefault="001239E2" w:rsidP="001239E2">
      <w:pPr>
        <w:jc w:val="both"/>
        <w:rPr>
          <w:b/>
          <w:sz w:val="28"/>
          <w:szCs w:val="28"/>
        </w:rPr>
      </w:pPr>
      <w:r w:rsidRPr="001239E2">
        <w:rPr>
          <w:b/>
          <w:sz w:val="28"/>
          <w:szCs w:val="28"/>
        </w:rPr>
        <w:t>и на плановый период 2021 и 2022 годов</w:t>
      </w:r>
    </w:p>
    <w:p w:rsidR="00C3285E" w:rsidRPr="00C84F19" w:rsidRDefault="00C3285E" w:rsidP="00C3285E">
      <w:pPr>
        <w:jc w:val="both"/>
        <w:rPr>
          <w:b/>
          <w:sz w:val="28"/>
          <w:szCs w:val="28"/>
        </w:rPr>
      </w:pPr>
    </w:p>
    <w:p w:rsidR="00C63F7F" w:rsidRPr="001239E2" w:rsidRDefault="001239E2" w:rsidP="001239E2">
      <w:pPr>
        <w:ind w:firstLine="709"/>
        <w:jc w:val="both"/>
        <w:rPr>
          <w:kern w:val="2"/>
          <w:sz w:val="28"/>
          <w:szCs w:val="28"/>
        </w:rPr>
      </w:pPr>
      <w:r w:rsidRPr="001239E2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Pr="001239E2">
        <w:rPr>
          <w:color w:val="000000"/>
          <w:sz w:val="28"/>
          <w:szCs w:val="28"/>
        </w:rPr>
        <w:t xml:space="preserve">решения Собрания депутатов </w:t>
      </w:r>
      <w:r>
        <w:rPr>
          <w:color w:val="000000"/>
          <w:sz w:val="28"/>
          <w:szCs w:val="28"/>
        </w:rPr>
        <w:t xml:space="preserve">Войновского сельского поселения </w:t>
      </w:r>
      <w:r w:rsidRPr="001239E2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30</w:t>
      </w:r>
      <w:r w:rsidRPr="001239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1239E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Pr="001239E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23</w:t>
      </w:r>
      <w:r w:rsidRPr="001239E2">
        <w:rPr>
          <w:color w:val="000000"/>
          <w:sz w:val="28"/>
          <w:szCs w:val="28"/>
        </w:rPr>
        <w:t xml:space="preserve"> «О бюджетном процессе в муниципальном образовании «</w:t>
      </w:r>
      <w:r>
        <w:rPr>
          <w:color w:val="000000"/>
          <w:sz w:val="28"/>
          <w:szCs w:val="28"/>
        </w:rPr>
        <w:t>Войновское сельское поселение»</w:t>
      </w:r>
      <w:r w:rsidRPr="001239E2">
        <w:rPr>
          <w:color w:val="000000"/>
          <w:sz w:val="28"/>
          <w:szCs w:val="28"/>
        </w:rPr>
        <w:t xml:space="preserve">, </w:t>
      </w:r>
      <w:r w:rsidRPr="001239E2">
        <w:rPr>
          <w:kern w:val="2"/>
          <w:sz w:val="28"/>
          <w:szCs w:val="28"/>
        </w:rPr>
        <w:t>в целях обеспечения составления проекта бюджета</w:t>
      </w:r>
      <w:r>
        <w:rPr>
          <w:kern w:val="2"/>
          <w:sz w:val="28"/>
          <w:szCs w:val="28"/>
        </w:rPr>
        <w:t xml:space="preserve"> Войновского сельского поселения</w:t>
      </w:r>
      <w:r w:rsidRPr="001239E2">
        <w:rPr>
          <w:kern w:val="2"/>
          <w:sz w:val="28"/>
          <w:szCs w:val="28"/>
        </w:rPr>
        <w:t xml:space="preserve"> Егорлыкского района на 2020 год и на плановый период 2021 и 2022 годов</w:t>
      </w:r>
      <w:r>
        <w:rPr>
          <w:kern w:val="2"/>
          <w:sz w:val="28"/>
          <w:szCs w:val="28"/>
        </w:rPr>
        <w:t>,</w:t>
      </w:r>
    </w:p>
    <w:p w:rsidR="00C63F7F" w:rsidRDefault="00C63F7F" w:rsidP="00C63F7F">
      <w:pPr>
        <w:pStyle w:val="consplusnormal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3F7F" w:rsidRDefault="00C63F7F" w:rsidP="00C63F7F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 н о в л я ю:</w:t>
      </w:r>
    </w:p>
    <w:p w:rsidR="00C3285E" w:rsidRDefault="00C3285E" w:rsidP="00C63F7F">
      <w:pPr>
        <w:pStyle w:val="consplusnormal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239E2" w:rsidRPr="001239E2" w:rsidRDefault="00C3285E" w:rsidP="001239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4F19">
        <w:rPr>
          <w:spacing w:val="-4"/>
          <w:sz w:val="28"/>
          <w:szCs w:val="28"/>
        </w:rPr>
        <w:t>1. </w:t>
      </w:r>
      <w:r w:rsidR="001239E2" w:rsidRPr="001239E2">
        <w:rPr>
          <w:kern w:val="2"/>
          <w:sz w:val="28"/>
          <w:szCs w:val="28"/>
        </w:rPr>
        <w:t>Утвердить Порядок и сроки составления проекта бюджета</w:t>
      </w:r>
      <w:r w:rsidR="00516C69">
        <w:rPr>
          <w:kern w:val="2"/>
          <w:sz w:val="28"/>
          <w:szCs w:val="28"/>
        </w:rPr>
        <w:t xml:space="preserve"> Войновского сельского поселения</w:t>
      </w:r>
      <w:r w:rsidR="001239E2" w:rsidRPr="001239E2">
        <w:rPr>
          <w:kern w:val="2"/>
          <w:sz w:val="28"/>
          <w:szCs w:val="28"/>
        </w:rPr>
        <w:t xml:space="preserve"> Егорлыкского района на 2020 год и на плановый период 2021 и 2022 годов согласно приложению.</w:t>
      </w:r>
    </w:p>
    <w:p w:rsidR="001239E2" w:rsidRPr="001239E2" w:rsidRDefault="001239E2" w:rsidP="001239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E42A5">
        <w:rPr>
          <w:kern w:val="2"/>
          <w:sz w:val="28"/>
          <w:szCs w:val="28"/>
        </w:rPr>
        <w:t>2</w:t>
      </w:r>
      <w:r w:rsidRPr="001239E2">
        <w:rPr>
          <w:kern w:val="2"/>
          <w:sz w:val="28"/>
          <w:szCs w:val="28"/>
        </w:rPr>
        <w:t>. </w:t>
      </w:r>
      <w:r w:rsidR="00CE42A5" w:rsidRPr="00CE42A5">
        <w:rPr>
          <w:kern w:val="2"/>
          <w:sz w:val="28"/>
          <w:szCs w:val="28"/>
        </w:rPr>
        <w:t>Ответственным исполнителям</w:t>
      </w:r>
      <w:r w:rsidRPr="001239E2">
        <w:rPr>
          <w:kern w:val="2"/>
          <w:sz w:val="28"/>
          <w:szCs w:val="28"/>
        </w:rPr>
        <w:t xml:space="preserve"> по курируемым направлениям обеспечить выполнение мероприятий, предусмотренных приложением.</w:t>
      </w:r>
    </w:p>
    <w:p w:rsidR="001239E2" w:rsidRPr="001239E2" w:rsidRDefault="00B63C98" w:rsidP="001239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1239E2" w:rsidRPr="001239E2">
        <w:rPr>
          <w:kern w:val="2"/>
          <w:sz w:val="28"/>
          <w:szCs w:val="28"/>
        </w:rPr>
        <w:t>. Настоящее постановление вступает в силу со дня его подписания.</w:t>
      </w:r>
    </w:p>
    <w:p w:rsidR="001239E2" w:rsidRDefault="00B63C98" w:rsidP="001239E2">
      <w:pPr>
        <w:autoSpaceDE w:val="0"/>
        <w:autoSpaceDN w:val="0"/>
        <w:adjustRightInd w:val="0"/>
        <w:ind w:firstLine="709"/>
        <w:jc w:val="both"/>
        <w:rPr>
          <w:spacing w:val="-6"/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516C69">
        <w:rPr>
          <w:kern w:val="2"/>
          <w:sz w:val="28"/>
          <w:szCs w:val="28"/>
        </w:rPr>
        <w:t xml:space="preserve">. Контроль </w:t>
      </w:r>
      <w:r w:rsidR="001239E2" w:rsidRPr="001239E2">
        <w:rPr>
          <w:kern w:val="2"/>
          <w:sz w:val="28"/>
          <w:szCs w:val="28"/>
        </w:rPr>
        <w:t xml:space="preserve">за выполнением настоящего постановления возложить </w:t>
      </w:r>
      <w:r w:rsidR="001239E2" w:rsidRPr="001239E2">
        <w:rPr>
          <w:spacing w:val="-6"/>
          <w:kern w:val="2"/>
          <w:sz w:val="28"/>
          <w:szCs w:val="28"/>
        </w:rPr>
        <w:t xml:space="preserve">на заведующего </w:t>
      </w:r>
      <w:r>
        <w:rPr>
          <w:spacing w:val="-6"/>
          <w:kern w:val="2"/>
          <w:sz w:val="28"/>
          <w:szCs w:val="28"/>
        </w:rPr>
        <w:t xml:space="preserve">сектором экономики и </w:t>
      </w:r>
      <w:r w:rsidR="001239E2" w:rsidRPr="001239E2">
        <w:rPr>
          <w:spacing w:val="-6"/>
          <w:kern w:val="2"/>
          <w:sz w:val="28"/>
          <w:szCs w:val="28"/>
        </w:rPr>
        <w:t xml:space="preserve">финансов </w:t>
      </w:r>
      <w:r>
        <w:rPr>
          <w:spacing w:val="-6"/>
          <w:kern w:val="2"/>
          <w:sz w:val="28"/>
          <w:szCs w:val="28"/>
        </w:rPr>
        <w:t>Середину Т.В.</w:t>
      </w:r>
    </w:p>
    <w:p w:rsidR="001239E2" w:rsidRPr="001239E2" w:rsidRDefault="001239E2" w:rsidP="001239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63C98" w:rsidRDefault="00B63C98" w:rsidP="00B63C98">
      <w:pPr>
        <w:spacing w:before="97" w:after="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01A4A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Администрации</w:t>
      </w:r>
    </w:p>
    <w:p w:rsidR="00B63C98" w:rsidRDefault="00B63C98" w:rsidP="00B63C98">
      <w:pPr>
        <w:spacing w:before="97" w:after="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01A4A">
        <w:rPr>
          <w:color w:val="000000"/>
          <w:sz w:val="28"/>
          <w:szCs w:val="28"/>
        </w:rPr>
        <w:t xml:space="preserve"> </w:t>
      </w:r>
      <w:r w:rsidR="00FA1E12">
        <w:rPr>
          <w:color w:val="000000"/>
          <w:sz w:val="28"/>
          <w:szCs w:val="28"/>
        </w:rPr>
        <w:t>Войнов</w:t>
      </w:r>
      <w:r w:rsidR="00953ACB">
        <w:rPr>
          <w:color w:val="000000"/>
          <w:sz w:val="28"/>
          <w:szCs w:val="28"/>
        </w:rPr>
        <w:t>ск</w:t>
      </w:r>
      <w:r w:rsidR="00101A4A">
        <w:rPr>
          <w:color w:val="000000"/>
          <w:sz w:val="28"/>
          <w:szCs w:val="28"/>
        </w:rPr>
        <w:t>ого</w:t>
      </w:r>
    </w:p>
    <w:p w:rsidR="00101A4A" w:rsidRDefault="00B63C98" w:rsidP="00B63C98">
      <w:pPr>
        <w:spacing w:before="97" w:after="9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01A4A">
        <w:rPr>
          <w:color w:val="000000"/>
          <w:sz w:val="28"/>
          <w:szCs w:val="28"/>
        </w:rPr>
        <w:t xml:space="preserve"> сельского поселения </w:t>
      </w:r>
      <w:r w:rsidR="00953ACB">
        <w:rPr>
          <w:color w:val="000000"/>
          <w:sz w:val="28"/>
          <w:szCs w:val="28"/>
        </w:rPr>
        <w:t xml:space="preserve">                                    </w:t>
      </w:r>
      <w:r w:rsidR="000A7C9A">
        <w:rPr>
          <w:color w:val="000000"/>
          <w:sz w:val="28"/>
          <w:szCs w:val="28"/>
        </w:rPr>
        <w:t>В</w:t>
      </w:r>
      <w:r w:rsidR="00953ACB">
        <w:rPr>
          <w:color w:val="000000"/>
          <w:sz w:val="28"/>
          <w:szCs w:val="28"/>
        </w:rPr>
        <w:t>.В.</w:t>
      </w:r>
      <w:r>
        <w:rPr>
          <w:color w:val="000000"/>
          <w:sz w:val="28"/>
          <w:szCs w:val="28"/>
        </w:rPr>
        <w:t xml:space="preserve"> </w:t>
      </w:r>
      <w:r w:rsidR="000A7C9A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авриленко</w:t>
      </w:r>
    </w:p>
    <w:p w:rsidR="00B73162" w:rsidRDefault="00B73162" w:rsidP="00101A4A">
      <w:pPr>
        <w:adjustRightInd w:val="0"/>
        <w:jc w:val="both"/>
      </w:pPr>
    </w:p>
    <w:p w:rsidR="00B73162" w:rsidRDefault="00B73162" w:rsidP="00101A4A">
      <w:pPr>
        <w:adjustRightInd w:val="0"/>
        <w:jc w:val="both"/>
      </w:pPr>
    </w:p>
    <w:p w:rsidR="00B73162" w:rsidRDefault="00B73162" w:rsidP="00101A4A">
      <w:pPr>
        <w:adjustRightInd w:val="0"/>
        <w:jc w:val="both"/>
      </w:pPr>
    </w:p>
    <w:p w:rsidR="00B73162" w:rsidRDefault="00B73162" w:rsidP="00101A4A">
      <w:pPr>
        <w:adjustRightInd w:val="0"/>
        <w:jc w:val="both"/>
      </w:pPr>
    </w:p>
    <w:p w:rsidR="00B73162" w:rsidRDefault="00B73162" w:rsidP="00101A4A">
      <w:pPr>
        <w:adjustRightInd w:val="0"/>
        <w:jc w:val="both"/>
      </w:pPr>
    </w:p>
    <w:p w:rsidR="00101A4A" w:rsidRPr="0038659F" w:rsidRDefault="00101A4A" w:rsidP="00101A4A">
      <w:pPr>
        <w:adjustRightInd w:val="0"/>
        <w:jc w:val="both"/>
      </w:pPr>
      <w:r w:rsidRPr="0038659F">
        <w:t>Постановление вносит:</w:t>
      </w:r>
    </w:p>
    <w:p w:rsidR="00101A4A" w:rsidRDefault="00101A4A" w:rsidP="00101A4A">
      <w:pPr>
        <w:adjustRightInd w:val="0"/>
        <w:jc w:val="both"/>
      </w:pPr>
      <w:r w:rsidRPr="0038659F">
        <w:t>-сектор экономики и финансов</w:t>
      </w:r>
    </w:p>
    <w:p w:rsidR="00B73162" w:rsidRDefault="00B73162" w:rsidP="00BF6C4D">
      <w:pPr>
        <w:pStyle w:val="ConsPlusNormal"/>
        <w:pageBreakBefore/>
        <w:widowControl w:val="0"/>
        <w:ind w:left="496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B73162">
          <w:footerReference w:type="even" r:id="rId7"/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CE42A5" w:rsidRPr="00CE42A5" w:rsidRDefault="00CE42A5" w:rsidP="00CE42A5">
      <w:pPr>
        <w:keepNext/>
        <w:jc w:val="right"/>
        <w:outlineLvl w:val="0"/>
        <w:rPr>
          <w:sz w:val="28"/>
          <w:szCs w:val="28"/>
        </w:rPr>
      </w:pPr>
      <w:r w:rsidRPr="00CE42A5">
        <w:rPr>
          <w:sz w:val="2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Пр</w:t>
      </w:r>
      <w:r w:rsidRPr="00CE42A5">
        <w:rPr>
          <w:sz w:val="28"/>
          <w:szCs w:val="28"/>
        </w:rPr>
        <w:t>иложение</w:t>
      </w:r>
    </w:p>
    <w:p w:rsidR="00CE42A5" w:rsidRPr="00CE42A5" w:rsidRDefault="00CE42A5" w:rsidP="00CE42A5">
      <w:pPr>
        <w:autoSpaceDE w:val="0"/>
        <w:autoSpaceDN w:val="0"/>
        <w:adjustRightInd w:val="0"/>
        <w:spacing w:line="230" w:lineRule="auto"/>
        <w:ind w:left="10773"/>
        <w:jc w:val="right"/>
        <w:outlineLvl w:val="0"/>
        <w:rPr>
          <w:sz w:val="28"/>
          <w:szCs w:val="28"/>
        </w:rPr>
      </w:pPr>
      <w:r w:rsidRPr="00CE42A5">
        <w:rPr>
          <w:sz w:val="28"/>
          <w:szCs w:val="28"/>
        </w:rPr>
        <w:t>к постановлению Администрации</w:t>
      </w:r>
    </w:p>
    <w:p w:rsidR="00CE42A5" w:rsidRPr="00CE42A5" w:rsidRDefault="00CE42A5" w:rsidP="00CE42A5">
      <w:pPr>
        <w:autoSpaceDE w:val="0"/>
        <w:autoSpaceDN w:val="0"/>
        <w:adjustRightInd w:val="0"/>
        <w:spacing w:line="230" w:lineRule="auto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Войновского сельского поселения</w:t>
      </w:r>
    </w:p>
    <w:p w:rsidR="00CE42A5" w:rsidRPr="00CE42A5" w:rsidRDefault="00CE42A5" w:rsidP="00CE42A5">
      <w:pPr>
        <w:autoSpaceDE w:val="0"/>
        <w:autoSpaceDN w:val="0"/>
        <w:adjustRightInd w:val="0"/>
        <w:spacing w:line="230" w:lineRule="auto"/>
        <w:ind w:left="10773"/>
        <w:jc w:val="right"/>
        <w:outlineLvl w:val="0"/>
        <w:rPr>
          <w:sz w:val="28"/>
          <w:szCs w:val="28"/>
        </w:rPr>
      </w:pPr>
      <w:r w:rsidRPr="00CE42A5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Pr="00CE42A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E42A5">
        <w:rPr>
          <w:sz w:val="28"/>
          <w:szCs w:val="28"/>
        </w:rPr>
        <w:t xml:space="preserve">.2019 года № </w:t>
      </w:r>
      <w:r>
        <w:rPr>
          <w:sz w:val="28"/>
          <w:szCs w:val="28"/>
        </w:rPr>
        <w:t>__</w:t>
      </w:r>
    </w:p>
    <w:p w:rsidR="00CE42A5" w:rsidRDefault="00CE42A5" w:rsidP="00B73162">
      <w:pPr>
        <w:pStyle w:val="ConsPlusNormal"/>
        <w:widowControl w:val="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E42A5" w:rsidRPr="00CE42A5" w:rsidRDefault="00CE42A5" w:rsidP="00CE42A5">
      <w:pPr>
        <w:spacing w:line="216" w:lineRule="auto"/>
        <w:jc w:val="center"/>
        <w:rPr>
          <w:kern w:val="2"/>
          <w:sz w:val="28"/>
          <w:szCs w:val="28"/>
        </w:rPr>
      </w:pPr>
      <w:r w:rsidRPr="00CE42A5">
        <w:rPr>
          <w:kern w:val="2"/>
          <w:sz w:val="28"/>
          <w:szCs w:val="28"/>
        </w:rPr>
        <w:t>ПОРЯДОК</w:t>
      </w:r>
    </w:p>
    <w:p w:rsidR="00CE42A5" w:rsidRPr="00CE42A5" w:rsidRDefault="00CE42A5" w:rsidP="00CE42A5">
      <w:pPr>
        <w:spacing w:line="216" w:lineRule="auto"/>
        <w:jc w:val="center"/>
        <w:rPr>
          <w:kern w:val="2"/>
          <w:sz w:val="28"/>
          <w:szCs w:val="28"/>
        </w:rPr>
      </w:pPr>
      <w:r w:rsidRPr="00CE42A5">
        <w:rPr>
          <w:kern w:val="2"/>
          <w:sz w:val="28"/>
          <w:szCs w:val="28"/>
        </w:rPr>
        <w:t>и сроки составления проекта бюджета</w:t>
      </w:r>
      <w:r>
        <w:rPr>
          <w:kern w:val="2"/>
          <w:sz w:val="28"/>
          <w:szCs w:val="28"/>
        </w:rPr>
        <w:t xml:space="preserve"> Войновского сельского поселения</w:t>
      </w:r>
      <w:r w:rsidRPr="00CE42A5">
        <w:rPr>
          <w:kern w:val="2"/>
          <w:sz w:val="28"/>
          <w:szCs w:val="28"/>
        </w:rPr>
        <w:t xml:space="preserve"> Егорлыкского района</w:t>
      </w:r>
    </w:p>
    <w:p w:rsidR="00CE42A5" w:rsidRPr="00CE42A5" w:rsidRDefault="00CE42A5" w:rsidP="00CE42A5">
      <w:pPr>
        <w:spacing w:line="216" w:lineRule="auto"/>
        <w:jc w:val="center"/>
        <w:rPr>
          <w:kern w:val="2"/>
          <w:sz w:val="28"/>
          <w:szCs w:val="28"/>
        </w:rPr>
      </w:pPr>
      <w:r w:rsidRPr="00CE42A5">
        <w:rPr>
          <w:kern w:val="2"/>
          <w:sz w:val="28"/>
          <w:szCs w:val="28"/>
        </w:rPr>
        <w:t>на 2020 год и на плановый период 2021 и 2022 годов</w:t>
      </w:r>
    </w:p>
    <w:p w:rsidR="00CE42A5" w:rsidRPr="00CE42A5" w:rsidRDefault="00CE42A5" w:rsidP="00CE42A5">
      <w:pPr>
        <w:spacing w:line="216" w:lineRule="auto"/>
        <w:jc w:val="both"/>
        <w:rPr>
          <w:kern w:val="2"/>
          <w:sz w:val="24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09"/>
        <w:gridCol w:w="6678"/>
        <w:gridCol w:w="3116"/>
        <w:gridCol w:w="5429"/>
      </w:tblGrid>
      <w:tr w:rsidR="00CE42A5" w:rsidRPr="00CE42A5" w:rsidTr="000F27E2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№</w:t>
            </w:r>
          </w:p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Срок</w:t>
            </w:r>
          </w:p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E42A5" w:rsidRPr="00CE42A5" w:rsidRDefault="00CE42A5" w:rsidP="00CE42A5">
      <w:pPr>
        <w:spacing w:line="216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16"/>
        <w:gridCol w:w="6673"/>
        <w:gridCol w:w="3118"/>
        <w:gridCol w:w="5425"/>
      </w:tblGrid>
      <w:tr w:rsidR="00CE42A5" w:rsidRPr="00CE42A5" w:rsidTr="00CE42A5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4</w:t>
            </w:r>
          </w:p>
        </w:tc>
      </w:tr>
      <w:tr w:rsidR="00E92115" w:rsidRPr="00CE42A5" w:rsidTr="000F27E2">
        <w:trPr>
          <w:jc w:val="center"/>
        </w:trPr>
        <w:tc>
          <w:tcPr>
            <w:tcW w:w="1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15" w:rsidRPr="00CE42A5" w:rsidRDefault="00E92115" w:rsidP="00CE42A5">
            <w:pPr>
              <w:rPr>
                <w:b/>
                <w:sz w:val="28"/>
                <w:szCs w:val="28"/>
              </w:rPr>
            </w:pPr>
            <w:r w:rsidRPr="003244FA">
              <w:rPr>
                <w:b/>
                <w:sz w:val="28"/>
                <w:szCs w:val="28"/>
              </w:rPr>
              <w:t xml:space="preserve"> </w:t>
            </w:r>
            <w:r w:rsidR="003244FA">
              <w:rPr>
                <w:b/>
                <w:sz w:val="28"/>
                <w:szCs w:val="28"/>
              </w:rPr>
              <w:t xml:space="preserve">          </w:t>
            </w:r>
            <w:r w:rsidRPr="003244FA">
              <w:rPr>
                <w:b/>
                <w:sz w:val="28"/>
                <w:szCs w:val="28"/>
              </w:rPr>
              <w:t xml:space="preserve">1.  Разработка и представление в сектор экономики и финансов Администрации Войновского сельского поселения:   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573A73" w:rsidP="003244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3244FA">
              <w:rPr>
                <w:kern w:val="2"/>
                <w:sz w:val="28"/>
                <w:szCs w:val="28"/>
              </w:rPr>
              <w:t>1</w:t>
            </w:r>
            <w:r w:rsidR="00CE42A5" w:rsidRPr="00CE42A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Default="00CE42A5" w:rsidP="000C78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42A5">
              <w:rPr>
                <w:sz w:val="28"/>
                <w:szCs w:val="28"/>
              </w:rPr>
              <w:t>объемов финансирования и лимитов потребления топливно-энергетических ресурсов</w:t>
            </w:r>
            <w:r w:rsidR="000C785E">
              <w:rPr>
                <w:sz w:val="28"/>
                <w:szCs w:val="28"/>
              </w:rPr>
              <w:t>, водоснабжения</w:t>
            </w:r>
            <w:r w:rsidRPr="00CE42A5">
              <w:rPr>
                <w:sz w:val="28"/>
                <w:szCs w:val="28"/>
              </w:rPr>
              <w:t xml:space="preserve">  на 2020 – 2022 годы</w:t>
            </w:r>
          </w:p>
          <w:p w:rsidR="00516C69" w:rsidRPr="00CE42A5" w:rsidRDefault="00516C69" w:rsidP="000C78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0C7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42A5">
              <w:rPr>
                <w:sz w:val="28"/>
                <w:szCs w:val="28"/>
              </w:rPr>
              <w:t>до 1</w:t>
            </w:r>
            <w:r w:rsidR="000C785E">
              <w:rPr>
                <w:sz w:val="28"/>
                <w:szCs w:val="28"/>
              </w:rPr>
              <w:t>5</w:t>
            </w:r>
            <w:r w:rsidRPr="00CE42A5">
              <w:rPr>
                <w:sz w:val="28"/>
                <w:szCs w:val="28"/>
              </w:rPr>
              <w:t xml:space="preserve"> сентября 2019 г.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0C785E" w:rsidP="00CE42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жилищно-коммунальному хозяйству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573A73" w:rsidP="003244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3244FA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73" w:rsidRDefault="00573A73" w:rsidP="00573A73">
            <w:pPr>
              <w:spacing w:line="19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Сведений о задолженности по платежам в бюджет Войновского сельского поселения Егорлыкского района по состоянию на последнюю отчетную дату по следующим видам налогов:</w:t>
            </w:r>
          </w:p>
          <w:p w:rsidR="00573A73" w:rsidRDefault="00573A73" w:rsidP="00573A73">
            <w:pPr>
              <w:spacing w:line="19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земельному налогу;</w:t>
            </w:r>
          </w:p>
          <w:p w:rsidR="00CE42A5" w:rsidRPr="00CE42A5" w:rsidRDefault="00573A73" w:rsidP="00573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налогу на имущество физических лиц.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573A7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до 1 октября</w:t>
            </w:r>
            <w:r w:rsidRPr="00CE42A5">
              <w:rPr>
                <w:sz w:val="28"/>
                <w:szCs w:val="28"/>
              </w:rPr>
              <w:t xml:space="preserve"> </w:t>
            </w:r>
            <w:r w:rsidRPr="00CE42A5">
              <w:rPr>
                <w:kern w:val="2"/>
                <w:sz w:val="28"/>
                <w:szCs w:val="28"/>
              </w:rPr>
              <w:t>2019 г.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573A73" w:rsidP="00CE42A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573A73">
              <w:rPr>
                <w:sz w:val="28"/>
                <w:szCs w:val="28"/>
              </w:rPr>
              <w:t>Старший инспектор по доходам, экономике и прогнозированию (на основании данных МРИ № 16 России № 16 УФНС по Ростовской области)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E92115" w:rsidP="003244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3244FA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3" w:rsidRPr="00573A73" w:rsidRDefault="00573A73" w:rsidP="00573A73">
            <w:pPr>
              <w:jc w:val="both"/>
              <w:rPr>
                <w:sz w:val="28"/>
                <w:szCs w:val="28"/>
              </w:rPr>
            </w:pPr>
            <w:r w:rsidRPr="00573A73">
              <w:rPr>
                <w:sz w:val="28"/>
                <w:szCs w:val="28"/>
              </w:rPr>
              <w:t>Экономических показателей и исходных данных, формирующих налоговый потенциал на 20</w:t>
            </w:r>
            <w:r>
              <w:rPr>
                <w:sz w:val="28"/>
                <w:szCs w:val="28"/>
              </w:rPr>
              <w:t>20</w:t>
            </w:r>
            <w:r w:rsidRPr="00573A73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2</w:t>
            </w:r>
            <w:r w:rsidRPr="00573A73">
              <w:rPr>
                <w:sz w:val="28"/>
                <w:szCs w:val="28"/>
              </w:rPr>
              <w:t xml:space="preserve"> годы, по следующим доходным источникам:</w:t>
            </w:r>
          </w:p>
          <w:p w:rsidR="00573A73" w:rsidRPr="00573A73" w:rsidRDefault="00573A73" w:rsidP="00573A73">
            <w:pPr>
              <w:jc w:val="both"/>
              <w:rPr>
                <w:sz w:val="28"/>
                <w:szCs w:val="28"/>
              </w:rPr>
            </w:pPr>
            <w:r w:rsidRPr="00573A73">
              <w:rPr>
                <w:sz w:val="28"/>
                <w:szCs w:val="28"/>
              </w:rPr>
              <w:t xml:space="preserve">налогу на доходы физических лиц </w:t>
            </w:r>
          </w:p>
          <w:p w:rsidR="00573A73" w:rsidRPr="00573A73" w:rsidRDefault="00573A73" w:rsidP="00573A73">
            <w:pPr>
              <w:jc w:val="both"/>
              <w:rPr>
                <w:sz w:val="28"/>
                <w:szCs w:val="28"/>
              </w:rPr>
            </w:pPr>
            <w:r w:rsidRPr="00573A73">
              <w:rPr>
                <w:sz w:val="28"/>
                <w:szCs w:val="28"/>
              </w:rPr>
              <w:t>единому сельскохозяйственному налогу</w:t>
            </w:r>
          </w:p>
          <w:p w:rsidR="00CE42A5" w:rsidRPr="00CE42A5" w:rsidRDefault="00573A73" w:rsidP="00573A73">
            <w:pPr>
              <w:jc w:val="both"/>
              <w:rPr>
                <w:sz w:val="28"/>
                <w:szCs w:val="28"/>
              </w:rPr>
            </w:pPr>
            <w:r w:rsidRPr="00573A73">
              <w:rPr>
                <w:sz w:val="28"/>
                <w:szCs w:val="28"/>
              </w:rPr>
              <w:t>налогам на имущество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573A7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8"/>
                <w:szCs w:val="28"/>
              </w:rPr>
            </w:pPr>
            <w:r w:rsidRPr="00CE42A5">
              <w:rPr>
                <w:sz w:val="28"/>
                <w:szCs w:val="28"/>
              </w:rPr>
              <w:t xml:space="preserve">до </w:t>
            </w:r>
            <w:r w:rsidR="00573A73">
              <w:rPr>
                <w:sz w:val="28"/>
                <w:szCs w:val="28"/>
              </w:rPr>
              <w:t>20</w:t>
            </w:r>
            <w:r w:rsidRPr="00CE42A5">
              <w:rPr>
                <w:sz w:val="28"/>
                <w:szCs w:val="28"/>
              </w:rPr>
              <w:t xml:space="preserve"> октября 2019г.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573A73" w:rsidP="00CE42A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573A73">
              <w:rPr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3244FA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1</w:t>
            </w:r>
            <w:r w:rsidR="00E92115">
              <w:rPr>
                <w:kern w:val="2"/>
                <w:sz w:val="28"/>
                <w:szCs w:val="28"/>
              </w:rPr>
              <w:t>.</w:t>
            </w:r>
            <w:r w:rsidR="003244FA">
              <w:rPr>
                <w:kern w:val="2"/>
                <w:sz w:val="28"/>
                <w:szCs w:val="28"/>
              </w:rPr>
              <w:t>4</w:t>
            </w:r>
            <w:r w:rsidR="00E921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E92115" w:rsidP="00CE42A5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E92115">
              <w:rPr>
                <w:sz w:val="28"/>
                <w:szCs w:val="28"/>
              </w:rPr>
              <w:t xml:space="preserve">Оценки неналогового потенциала доходов от использования и продажи имущества, находящегося в </w:t>
            </w:r>
            <w:r w:rsidRPr="00E92115">
              <w:rPr>
                <w:sz w:val="28"/>
                <w:szCs w:val="28"/>
              </w:rPr>
              <w:lastRenderedPageBreak/>
              <w:t>муниципальной собственности Войновского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CE42A5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lastRenderedPageBreak/>
              <w:t>до 2</w:t>
            </w:r>
            <w:r w:rsidR="00E92115">
              <w:rPr>
                <w:kern w:val="2"/>
                <w:sz w:val="28"/>
                <w:szCs w:val="28"/>
              </w:rPr>
              <w:t>0</w:t>
            </w:r>
            <w:r w:rsidRPr="00CE42A5">
              <w:rPr>
                <w:kern w:val="2"/>
                <w:sz w:val="28"/>
                <w:szCs w:val="28"/>
              </w:rPr>
              <w:t xml:space="preserve"> октября 2019 г.</w:t>
            </w:r>
          </w:p>
          <w:p w:rsidR="00CE42A5" w:rsidRPr="00CE42A5" w:rsidRDefault="00CE42A5" w:rsidP="00CE4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E92115" w:rsidP="00CE42A5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92115">
              <w:rPr>
                <w:sz w:val="28"/>
                <w:szCs w:val="28"/>
              </w:rPr>
              <w:t>Специалист 1 категории по земельным и имущественным отношениям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3244FA">
            <w:pPr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1</w:t>
            </w:r>
            <w:r w:rsidR="00E92115">
              <w:rPr>
                <w:kern w:val="2"/>
                <w:sz w:val="28"/>
                <w:szCs w:val="28"/>
              </w:rPr>
              <w:t>.</w:t>
            </w:r>
            <w:r w:rsidR="003244FA">
              <w:rPr>
                <w:kern w:val="2"/>
                <w:sz w:val="28"/>
                <w:szCs w:val="28"/>
              </w:rPr>
              <w:t>5</w:t>
            </w:r>
            <w:r w:rsidR="00E9211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0C785E">
            <w:pPr>
              <w:rPr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0C785E">
              <w:rPr>
                <w:kern w:val="2"/>
                <w:sz w:val="28"/>
                <w:szCs w:val="28"/>
              </w:rPr>
              <w:t xml:space="preserve">Войновского сельского поселения </w:t>
            </w:r>
            <w:r w:rsidRPr="00CE42A5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 w:rsidR="000C785E">
              <w:rPr>
                <w:kern w:val="2"/>
                <w:sz w:val="28"/>
                <w:szCs w:val="28"/>
              </w:rPr>
              <w:t xml:space="preserve">Войновского сельского поселения </w:t>
            </w:r>
            <w:r w:rsidRPr="00CE42A5">
              <w:rPr>
                <w:kern w:val="2"/>
                <w:sz w:val="28"/>
                <w:szCs w:val="28"/>
              </w:rPr>
              <w:t>на 2020 – 2022 годы»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0C785E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до 2</w:t>
            </w:r>
            <w:r w:rsidR="000C785E">
              <w:rPr>
                <w:kern w:val="2"/>
                <w:sz w:val="28"/>
                <w:szCs w:val="28"/>
              </w:rPr>
              <w:t>5</w:t>
            </w:r>
            <w:r w:rsidRPr="00CE42A5">
              <w:rPr>
                <w:kern w:val="2"/>
                <w:sz w:val="28"/>
                <w:szCs w:val="28"/>
              </w:rPr>
              <w:t xml:space="preserve"> октября 2019 г.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0C785E" w:rsidP="00CE42A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 </w:t>
            </w:r>
            <w:r w:rsidRPr="00CE42A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ередин</w:t>
            </w:r>
            <w:r w:rsidRPr="00CE42A5">
              <w:rPr>
                <w:sz w:val="28"/>
                <w:szCs w:val="28"/>
              </w:rPr>
              <w:t>а Т.В.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3244FA">
            <w:pPr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1</w:t>
            </w:r>
            <w:r w:rsidR="00E92115">
              <w:rPr>
                <w:kern w:val="2"/>
                <w:sz w:val="28"/>
                <w:szCs w:val="28"/>
              </w:rPr>
              <w:t>.</w:t>
            </w:r>
            <w:r w:rsidR="003244FA">
              <w:rPr>
                <w:kern w:val="2"/>
                <w:sz w:val="28"/>
                <w:szCs w:val="28"/>
              </w:rPr>
              <w:t>6</w:t>
            </w:r>
            <w:r w:rsidRPr="00CE42A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0C785E">
            <w:pPr>
              <w:rPr>
                <w:sz w:val="28"/>
                <w:szCs w:val="28"/>
              </w:rPr>
            </w:pPr>
            <w:r w:rsidRPr="00CE42A5">
              <w:rPr>
                <w:sz w:val="28"/>
                <w:szCs w:val="28"/>
              </w:rPr>
              <w:t xml:space="preserve">Разработка и согласование с </w:t>
            </w:r>
            <w:r w:rsidR="000C785E">
              <w:rPr>
                <w:sz w:val="28"/>
                <w:szCs w:val="28"/>
              </w:rPr>
              <w:t xml:space="preserve">сектором экономики и финансов </w:t>
            </w:r>
            <w:r w:rsidRPr="00CE42A5">
              <w:rPr>
                <w:sz w:val="28"/>
                <w:szCs w:val="28"/>
              </w:rPr>
              <w:t xml:space="preserve"> Администрации </w:t>
            </w:r>
            <w:r w:rsidR="000C785E">
              <w:rPr>
                <w:sz w:val="28"/>
                <w:szCs w:val="28"/>
              </w:rPr>
              <w:t>Войновского сельского поселения</w:t>
            </w:r>
            <w:r w:rsidRPr="00CE42A5">
              <w:rPr>
                <w:sz w:val="28"/>
                <w:szCs w:val="28"/>
              </w:rPr>
              <w:t xml:space="preserve"> проектов муниципальных программ </w:t>
            </w:r>
            <w:r w:rsidR="000C785E">
              <w:rPr>
                <w:sz w:val="28"/>
                <w:szCs w:val="28"/>
              </w:rPr>
              <w:t>Войновского сельского поселения</w:t>
            </w:r>
            <w:r w:rsidRPr="00CE42A5">
              <w:rPr>
                <w:sz w:val="28"/>
                <w:szCs w:val="28"/>
              </w:rPr>
              <w:t xml:space="preserve">, предлагаемых к реализации начиная с 2020 года, а также проектов изменений в ранее утвержденные муниципальные программы </w:t>
            </w:r>
            <w:r w:rsidR="000C785E">
              <w:rPr>
                <w:sz w:val="28"/>
                <w:szCs w:val="28"/>
              </w:rPr>
              <w:t>Войновского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CE42A5">
              <w:rPr>
                <w:kern w:val="2"/>
                <w:sz w:val="28"/>
                <w:szCs w:val="28"/>
              </w:rPr>
              <w:t>до 25 октября 2019 г.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E92115" w:rsidP="00CE42A5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E92115">
              <w:rPr>
                <w:sz w:val="28"/>
                <w:szCs w:val="28"/>
              </w:rPr>
              <w:t>Специалисты Администрации Войновского сельского поселения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3244FA">
            <w:pPr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1</w:t>
            </w:r>
            <w:r w:rsidR="00E92115">
              <w:rPr>
                <w:kern w:val="2"/>
                <w:sz w:val="28"/>
                <w:szCs w:val="28"/>
              </w:rPr>
              <w:t>.</w:t>
            </w:r>
            <w:r w:rsidR="003244FA">
              <w:rPr>
                <w:kern w:val="2"/>
                <w:sz w:val="28"/>
                <w:szCs w:val="28"/>
              </w:rPr>
              <w:t>7</w:t>
            </w:r>
            <w:r w:rsidRPr="00CE42A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3E62B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8"/>
                <w:szCs w:val="28"/>
              </w:rPr>
            </w:pPr>
            <w:r w:rsidRPr="00CE42A5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CE42A5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 w:rsidR="003E62BD">
              <w:rPr>
                <w:sz w:val="28"/>
                <w:szCs w:val="28"/>
              </w:rPr>
              <w:t xml:space="preserve">Войновского сельского поселения Егорлыкского района </w:t>
            </w:r>
            <w:r w:rsidRPr="00CE42A5">
              <w:rPr>
                <w:sz w:val="28"/>
                <w:szCs w:val="28"/>
              </w:rPr>
              <w:t>на 2020 год</w:t>
            </w:r>
            <w:r w:rsidRPr="00CE42A5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2021 </w:t>
            </w:r>
            <w:r w:rsidRPr="00CE42A5">
              <w:rPr>
                <w:rFonts w:eastAsia="Calibri"/>
                <w:sz w:val="28"/>
                <w:szCs w:val="28"/>
                <w:lang w:eastAsia="en-US"/>
              </w:rPr>
              <w:br/>
              <w:t>и 2022 годов</w:t>
            </w:r>
            <w:r w:rsidRPr="00CE42A5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</w:t>
            </w:r>
            <w:r w:rsidR="003E62BD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CE42A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CE42A5">
              <w:rPr>
                <w:sz w:val="28"/>
                <w:szCs w:val="28"/>
              </w:rPr>
              <w:t>до 27 октября 2019 г.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42A5" w:rsidRPr="00CE42A5" w:rsidRDefault="00E92115" w:rsidP="00CE42A5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i/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 </w:t>
            </w:r>
            <w:r w:rsidRPr="00CE42A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ередин</w:t>
            </w:r>
            <w:r w:rsidRPr="00CE42A5">
              <w:rPr>
                <w:sz w:val="28"/>
                <w:szCs w:val="28"/>
              </w:rPr>
              <w:t>а Т.В.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3244FA">
            <w:pPr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1</w:t>
            </w:r>
            <w:r w:rsidR="003244FA">
              <w:rPr>
                <w:kern w:val="2"/>
                <w:sz w:val="28"/>
                <w:szCs w:val="28"/>
              </w:rPr>
              <w:t>.8</w:t>
            </w:r>
            <w:r w:rsidRPr="00CE42A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B83B5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 xml:space="preserve">Подготовка </w:t>
            </w:r>
            <w:r w:rsidR="00B83B53">
              <w:rPr>
                <w:kern w:val="2"/>
                <w:sz w:val="28"/>
                <w:szCs w:val="28"/>
              </w:rPr>
              <w:t xml:space="preserve">информации </w:t>
            </w:r>
            <w:r w:rsidRPr="00CE42A5">
              <w:rPr>
                <w:kern w:val="2"/>
                <w:sz w:val="28"/>
                <w:szCs w:val="28"/>
              </w:rPr>
              <w:t>«О предварительных итогах социально-экономического развития Егорлыкского района за 9 месяцев 2019 г. и ожидаемых итогах социально-экономического развития Егорлыкского района за 2019 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до 27 октября 2019 г.</w:t>
            </w:r>
          </w:p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3244FA" w:rsidP="003244FA">
            <w:pPr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Специалисты </w:t>
            </w:r>
            <w:r w:rsidRPr="00CE42A5">
              <w:rPr>
                <w:kern w:val="2"/>
                <w:sz w:val="28"/>
                <w:szCs w:val="28"/>
              </w:rPr>
              <w:t xml:space="preserve">Администрации </w:t>
            </w:r>
            <w:r>
              <w:rPr>
                <w:kern w:val="2"/>
                <w:sz w:val="28"/>
                <w:szCs w:val="28"/>
              </w:rPr>
              <w:t>Войновского сельского поселения</w:t>
            </w:r>
          </w:p>
        </w:tc>
      </w:tr>
      <w:tr w:rsidR="00CE42A5" w:rsidRPr="00CE42A5" w:rsidTr="00CE42A5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3244FA">
            <w:pPr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>1</w:t>
            </w:r>
            <w:r w:rsidR="003244FA">
              <w:rPr>
                <w:kern w:val="2"/>
                <w:sz w:val="28"/>
                <w:szCs w:val="28"/>
              </w:rPr>
              <w:t>.9</w:t>
            </w:r>
            <w:r w:rsidRPr="00CE42A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B83B5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 xml:space="preserve">Представление в </w:t>
            </w:r>
            <w:r w:rsidR="00B83B53">
              <w:rPr>
                <w:kern w:val="2"/>
                <w:sz w:val="28"/>
                <w:szCs w:val="28"/>
              </w:rPr>
              <w:t>сектор экономики и финансов</w:t>
            </w:r>
            <w:r w:rsidRPr="00CE42A5">
              <w:rPr>
                <w:kern w:val="2"/>
                <w:sz w:val="28"/>
                <w:szCs w:val="28"/>
              </w:rPr>
              <w:t xml:space="preserve"> Администрации </w:t>
            </w:r>
            <w:r w:rsidR="00B83B53">
              <w:rPr>
                <w:kern w:val="2"/>
                <w:sz w:val="28"/>
                <w:szCs w:val="28"/>
              </w:rPr>
              <w:t xml:space="preserve">Войновского сельского поселения </w:t>
            </w:r>
            <w:r w:rsidRPr="00CE42A5">
              <w:rPr>
                <w:kern w:val="2"/>
                <w:sz w:val="28"/>
                <w:szCs w:val="28"/>
              </w:rPr>
              <w:lastRenderedPageBreak/>
              <w:t>паспортов муниципальных программ Егорлыкского района (проектов изменений в указанные паспорта)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lastRenderedPageBreak/>
              <w:t>до 27 октября 2019 г.</w:t>
            </w:r>
          </w:p>
          <w:p w:rsidR="00CE42A5" w:rsidRPr="00CE42A5" w:rsidRDefault="00CE42A5" w:rsidP="00CE42A5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B83B5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B83B53">
              <w:rPr>
                <w:kern w:val="2"/>
                <w:sz w:val="28"/>
                <w:szCs w:val="28"/>
              </w:rPr>
              <w:t>Войновского сельского поселения</w:t>
            </w:r>
          </w:p>
        </w:tc>
      </w:tr>
      <w:tr w:rsidR="00E92115" w:rsidRPr="00E92115" w:rsidTr="003244FA">
        <w:trPr>
          <w:trHeight w:val="114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5" w:rsidRPr="00E92115" w:rsidRDefault="003244FA" w:rsidP="003244FA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1.10.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5" w:rsidRPr="00E92115" w:rsidRDefault="00E92115" w:rsidP="00E92115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E92115">
              <w:rPr>
                <w:kern w:val="2"/>
                <w:sz w:val="28"/>
                <w:szCs w:val="28"/>
              </w:rPr>
              <w:t xml:space="preserve">Формирование проекта показателей расходов бюджета Войновского сельского поселения Егорлыкского района на 2019 год и на плановый период 2020 и 2021 годов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5" w:rsidRPr="00E92115" w:rsidRDefault="00E92115" w:rsidP="00E92115">
            <w:pPr>
              <w:spacing w:line="216" w:lineRule="auto"/>
              <w:ind w:right="-111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92115">
              <w:rPr>
                <w:spacing w:val="-4"/>
                <w:kern w:val="2"/>
                <w:sz w:val="28"/>
                <w:szCs w:val="28"/>
              </w:rPr>
              <w:t>до 01.11.2018 г.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15" w:rsidRPr="00E92115" w:rsidRDefault="00E92115" w:rsidP="00E92115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E92115"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</w:tc>
      </w:tr>
      <w:tr w:rsidR="00CE42A5" w:rsidRPr="00CE42A5" w:rsidTr="003244FA">
        <w:trPr>
          <w:trHeight w:val="294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3244FA" w:rsidP="003244FA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1.11</w:t>
            </w:r>
            <w:r w:rsidR="00CE42A5" w:rsidRPr="00CE42A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A5" w:rsidRPr="00CE42A5" w:rsidRDefault="00CE42A5" w:rsidP="00B83B53">
            <w:pPr>
              <w:spacing w:line="247" w:lineRule="auto"/>
              <w:jc w:val="both"/>
              <w:rPr>
                <w:kern w:val="2"/>
                <w:sz w:val="28"/>
                <w:szCs w:val="28"/>
              </w:rPr>
            </w:pPr>
            <w:r w:rsidRPr="00CE42A5">
              <w:rPr>
                <w:kern w:val="2"/>
                <w:sz w:val="28"/>
                <w:szCs w:val="28"/>
              </w:rPr>
              <w:t xml:space="preserve">Подготовка и представление в Администрацию </w:t>
            </w:r>
            <w:r w:rsidR="00B83B53">
              <w:rPr>
                <w:kern w:val="2"/>
                <w:sz w:val="28"/>
                <w:szCs w:val="28"/>
              </w:rPr>
              <w:t>Войновского сельского поселения</w:t>
            </w:r>
            <w:r w:rsidRPr="00CE42A5">
              <w:rPr>
                <w:kern w:val="2"/>
                <w:sz w:val="28"/>
                <w:szCs w:val="28"/>
              </w:rPr>
              <w:t xml:space="preserve"> для внесения в Собрание депутатов </w:t>
            </w:r>
            <w:r w:rsidR="00B83B53">
              <w:rPr>
                <w:kern w:val="2"/>
                <w:sz w:val="28"/>
                <w:szCs w:val="28"/>
              </w:rPr>
              <w:t xml:space="preserve">Войновского сельского поселения </w:t>
            </w:r>
            <w:r w:rsidRPr="00CE42A5">
              <w:rPr>
                <w:kern w:val="2"/>
                <w:sz w:val="28"/>
                <w:szCs w:val="28"/>
              </w:rPr>
              <w:t xml:space="preserve"> проект</w:t>
            </w:r>
            <w:r w:rsidR="00B83B53">
              <w:rPr>
                <w:kern w:val="2"/>
                <w:sz w:val="28"/>
                <w:szCs w:val="28"/>
              </w:rPr>
              <w:t>а</w:t>
            </w:r>
            <w:r w:rsidRPr="00CE42A5">
              <w:rPr>
                <w:kern w:val="2"/>
                <w:sz w:val="28"/>
                <w:szCs w:val="28"/>
              </w:rPr>
              <w:t xml:space="preserve"> решени</w:t>
            </w:r>
            <w:r w:rsidR="00B83B53">
              <w:rPr>
                <w:kern w:val="2"/>
                <w:sz w:val="28"/>
                <w:szCs w:val="28"/>
              </w:rPr>
              <w:t xml:space="preserve">я </w:t>
            </w:r>
            <w:r w:rsidRPr="00CE42A5">
              <w:rPr>
                <w:kern w:val="2"/>
                <w:sz w:val="28"/>
                <w:szCs w:val="28"/>
              </w:rPr>
              <w:t xml:space="preserve">«О бюджете </w:t>
            </w:r>
            <w:r w:rsidR="00B83B53">
              <w:rPr>
                <w:kern w:val="2"/>
                <w:sz w:val="28"/>
                <w:szCs w:val="28"/>
              </w:rPr>
              <w:t xml:space="preserve">Войновского сельского поселения </w:t>
            </w:r>
            <w:r w:rsidRPr="00CE42A5">
              <w:rPr>
                <w:kern w:val="2"/>
                <w:sz w:val="28"/>
                <w:szCs w:val="28"/>
              </w:rPr>
              <w:t>Егорлыкского района на 2020 год и на плановый период 2021 и 2022</w:t>
            </w:r>
            <w:r w:rsidR="00E92115">
              <w:rPr>
                <w:kern w:val="2"/>
                <w:sz w:val="28"/>
                <w:szCs w:val="28"/>
              </w:rPr>
              <w:t xml:space="preserve"> годов</w:t>
            </w:r>
            <w:r w:rsidR="00E92115" w:rsidRPr="00E92115">
              <w:rPr>
                <w:kern w:val="2"/>
                <w:sz w:val="28"/>
                <w:szCs w:val="28"/>
              </w:rPr>
              <w:t>,</w:t>
            </w:r>
            <w:r w:rsidR="00E92115">
              <w:rPr>
                <w:kern w:val="2"/>
                <w:sz w:val="28"/>
                <w:szCs w:val="28"/>
              </w:rPr>
              <w:t xml:space="preserve"> </w:t>
            </w:r>
            <w:r w:rsidR="00E92115" w:rsidRPr="00E92115">
              <w:rPr>
                <w:kern w:val="2"/>
                <w:sz w:val="28"/>
                <w:szCs w:val="28"/>
              </w:rPr>
              <w:t>документов и материалов, представляемых одновременно с проектом решения о бюджете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CE42A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E42A5" w:rsidRPr="00CE42A5" w:rsidRDefault="00CE42A5" w:rsidP="00CE42A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  <w:p w:rsidR="00CE42A5" w:rsidRPr="00CE42A5" w:rsidRDefault="00CE42A5" w:rsidP="00CE42A5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CE42A5" w:rsidRPr="00CE42A5" w:rsidRDefault="00CE42A5" w:rsidP="00CE42A5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CE42A5" w:rsidRPr="00CE42A5" w:rsidRDefault="00CE42A5" w:rsidP="00CE42A5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CE42A5">
              <w:rPr>
                <w:spacing w:val="-4"/>
                <w:kern w:val="2"/>
                <w:sz w:val="28"/>
                <w:szCs w:val="28"/>
              </w:rPr>
              <w:t xml:space="preserve">до </w:t>
            </w:r>
            <w:r w:rsidR="00B83B53">
              <w:rPr>
                <w:spacing w:val="-4"/>
                <w:kern w:val="2"/>
                <w:sz w:val="28"/>
                <w:szCs w:val="28"/>
              </w:rPr>
              <w:t>1</w:t>
            </w:r>
            <w:r w:rsidRPr="00CE42A5">
              <w:rPr>
                <w:spacing w:val="-4"/>
                <w:kern w:val="2"/>
                <w:sz w:val="28"/>
                <w:szCs w:val="28"/>
              </w:rPr>
              <w:t>5 ноября 2019 г.</w:t>
            </w:r>
          </w:p>
          <w:p w:rsidR="00CE42A5" w:rsidRPr="00CE42A5" w:rsidRDefault="00CE42A5" w:rsidP="00CE42A5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CE42A5" w:rsidRPr="00CE42A5" w:rsidRDefault="00CE42A5" w:rsidP="00CE42A5">
            <w:pPr>
              <w:spacing w:line="247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CE42A5" w:rsidRPr="00CE42A5" w:rsidRDefault="00CE42A5" w:rsidP="00CE42A5">
            <w:pPr>
              <w:spacing w:line="247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A5" w:rsidRPr="00CE42A5" w:rsidRDefault="00CE42A5" w:rsidP="00573A73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CE42A5">
              <w:rPr>
                <w:sz w:val="28"/>
                <w:szCs w:val="28"/>
              </w:rPr>
              <w:t xml:space="preserve">Заведующий </w:t>
            </w:r>
            <w:r w:rsidR="00573A73">
              <w:rPr>
                <w:sz w:val="28"/>
                <w:szCs w:val="28"/>
              </w:rPr>
              <w:t>сектором экономики и финансов Середина Т.В.</w:t>
            </w:r>
          </w:p>
        </w:tc>
      </w:tr>
    </w:tbl>
    <w:p w:rsidR="00CE42A5" w:rsidRPr="00CE42A5" w:rsidRDefault="00CE42A5" w:rsidP="00CE42A5">
      <w:pPr>
        <w:rPr>
          <w:sz w:val="24"/>
          <w:szCs w:val="24"/>
        </w:rPr>
      </w:pPr>
    </w:p>
    <w:p w:rsidR="00CE42A5" w:rsidRPr="00CE42A5" w:rsidRDefault="00CE42A5" w:rsidP="00CE42A5">
      <w:pPr>
        <w:jc w:val="center"/>
        <w:rPr>
          <w:sz w:val="28"/>
          <w:szCs w:val="28"/>
        </w:rPr>
      </w:pPr>
    </w:p>
    <w:p w:rsidR="00CE42A5" w:rsidRPr="00CE42A5" w:rsidRDefault="00CE42A5" w:rsidP="00CE42A5">
      <w:pPr>
        <w:jc w:val="center"/>
        <w:rPr>
          <w:sz w:val="24"/>
          <w:szCs w:val="24"/>
        </w:rPr>
      </w:pPr>
      <w:r>
        <w:rPr>
          <w:sz w:val="28"/>
          <w:szCs w:val="28"/>
        </w:rPr>
        <w:t>Ведущий специалист</w:t>
      </w:r>
      <w:r w:rsidRPr="00CE42A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CE42A5">
        <w:rPr>
          <w:sz w:val="28"/>
          <w:szCs w:val="28"/>
        </w:rPr>
        <w:t xml:space="preserve">     _____________</w:t>
      </w:r>
      <w:r>
        <w:rPr>
          <w:sz w:val="28"/>
          <w:szCs w:val="28"/>
        </w:rPr>
        <w:t xml:space="preserve">              Г.В. Барчук</w:t>
      </w:r>
    </w:p>
    <w:p w:rsidR="00B73162" w:rsidRDefault="00B73162" w:rsidP="00CE42A5">
      <w:pPr>
        <w:pStyle w:val="ConsPlusNormal"/>
        <w:widowControl w:val="0"/>
        <w:ind w:firstLine="0"/>
        <w:jc w:val="center"/>
        <w:outlineLvl w:val="0"/>
      </w:pPr>
    </w:p>
    <w:sectPr w:rsidR="00B73162" w:rsidSect="00CE42A5">
      <w:pgSz w:w="16840" w:h="11907" w:orient="landscape"/>
      <w:pgMar w:top="1304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E2" w:rsidRDefault="000F27E2">
      <w:r>
        <w:separator/>
      </w:r>
    </w:p>
  </w:endnote>
  <w:endnote w:type="continuationSeparator" w:id="0">
    <w:p w:rsidR="000F27E2" w:rsidRDefault="000F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4" w:rsidRDefault="005A5CE4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5CE4" w:rsidRDefault="005A5C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BF" w:rsidRDefault="00745ABF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FB3">
      <w:rPr>
        <w:rStyle w:val="a7"/>
        <w:noProof/>
      </w:rPr>
      <w:t>4</w:t>
    </w:r>
    <w:r>
      <w:rPr>
        <w:rStyle w:val="a7"/>
      </w:rPr>
      <w:fldChar w:fldCharType="end"/>
    </w:r>
  </w:p>
  <w:p w:rsidR="005A5CE4" w:rsidRPr="00D51365" w:rsidRDefault="005A5CE4" w:rsidP="000F6ACC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E2" w:rsidRDefault="000F27E2">
      <w:r>
        <w:separator/>
      </w:r>
    </w:p>
  </w:footnote>
  <w:footnote w:type="continuationSeparator" w:id="0">
    <w:p w:rsidR="000F27E2" w:rsidRDefault="000F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CC"/>
    <w:rsid w:val="000000A0"/>
    <w:rsid w:val="00005A5A"/>
    <w:rsid w:val="00012842"/>
    <w:rsid w:val="00013EEE"/>
    <w:rsid w:val="000162AC"/>
    <w:rsid w:val="00021161"/>
    <w:rsid w:val="00046218"/>
    <w:rsid w:val="000553CB"/>
    <w:rsid w:val="000818DB"/>
    <w:rsid w:val="00095E10"/>
    <w:rsid w:val="00096227"/>
    <w:rsid w:val="000A7054"/>
    <w:rsid w:val="000A7C9A"/>
    <w:rsid w:val="000B4EB6"/>
    <w:rsid w:val="000C0DA3"/>
    <w:rsid w:val="000C785E"/>
    <w:rsid w:val="000D157C"/>
    <w:rsid w:val="000F0DBD"/>
    <w:rsid w:val="000F27E2"/>
    <w:rsid w:val="000F6ACC"/>
    <w:rsid w:val="00101A4A"/>
    <w:rsid w:val="001069EF"/>
    <w:rsid w:val="00114E1E"/>
    <w:rsid w:val="00115077"/>
    <w:rsid w:val="001239E2"/>
    <w:rsid w:val="00151BB9"/>
    <w:rsid w:val="00153E1D"/>
    <w:rsid w:val="00162815"/>
    <w:rsid w:val="0017283F"/>
    <w:rsid w:val="00174D5B"/>
    <w:rsid w:val="001A0C17"/>
    <w:rsid w:val="001A49DD"/>
    <w:rsid w:val="001B1CB1"/>
    <w:rsid w:val="001C387D"/>
    <w:rsid w:val="001D0110"/>
    <w:rsid w:val="001D2D0C"/>
    <w:rsid w:val="001D691F"/>
    <w:rsid w:val="001D6B3B"/>
    <w:rsid w:val="001F1EF9"/>
    <w:rsid w:val="001F5C17"/>
    <w:rsid w:val="00200722"/>
    <w:rsid w:val="00203618"/>
    <w:rsid w:val="00206936"/>
    <w:rsid w:val="00207DC1"/>
    <w:rsid w:val="00210938"/>
    <w:rsid w:val="0023709F"/>
    <w:rsid w:val="0023749E"/>
    <w:rsid w:val="0026768C"/>
    <w:rsid w:val="00273877"/>
    <w:rsid w:val="0028337C"/>
    <w:rsid w:val="002957A0"/>
    <w:rsid w:val="00295824"/>
    <w:rsid w:val="002A65C6"/>
    <w:rsid w:val="002B15BD"/>
    <w:rsid w:val="002B5CEB"/>
    <w:rsid w:val="002D319D"/>
    <w:rsid w:val="003027F7"/>
    <w:rsid w:val="00302BCF"/>
    <w:rsid w:val="00305371"/>
    <w:rsid w:val="00310A25"/>
    <w:rsid w:val="003244FA"/>
    <w:rsid w:val="00331E18"/>
    <w:rsid w:val="003464A7"/>
    <w:rsid w:val="003649D4"/>
    <w:rsid w:val="00370A0E"/>
    <w:rsid w:val="00381961"/>
    <w:rsid w:val="00387A53"/>
    <w:rsid w:val="003B0F7F"/>
    <w:rsid w:val="003D01BF"/>
    <w:rsid w:val="003D2106"/>
    <w:rsid w:val="003E62BD"/>
    <w:rsid w:val="003F0051"/>
    <w:rsid w:val="00403066"/>
    <w:rsid w:val="00405A9C"/>
    <w:rsid w:val="00415B23"/>
    <w:rsid w:val="0042489B"/>
    <w:rsid w:val="00427B3E"/>
    <w:rsid w:val="00441941"/>
    <w:rsid w:val="00476F55"/>
    <w:rsid w:val="00485F2C"/>
    <w:rsid w:val="00491409"/>
    <w:rsid w:val="004A094F"/>
    <w:rsid w:val="004B529F"/>
    <w:rsid w:val="004C69EE"/>
    <w:rsid w:val="004D1F5B"/>
    <w:rsid w:val="004D355F"/>
    <w:rsid w:val="004F4CBB"/>
    <w:rsid w:val="004F57CD"/>
    <w:rsid w:val="00506004"/>
    <w:rsid w:val="00516C69"/>
    <w:rsid w:val="00520B99"/>
    <w:rsid w:val="00523E32"/>
    <w:rsid w:val="00533C58"/>
    <w:rsid w:val="00544BB6"/>
    <w:rsid w:val="00547A3B"/>
    <w:rsid w:val="00547E21"/>
    <w:rsid w:val="00562C2C"/>
    <w:rsid w:val="00573A73"/>
    <w:rsid w:val="00573D8D"/>
    <w:rsid w:val="0059488D"/>
    <w:rsid w:val="00597AF0"/>
    <w:rsid w:val="005A3ED6"/>
    <w:rsid w:val="005A5CE4"/>
    <w:rsid w:val="005A6478"/>
    <w:rsid w:val="005C3823"/>
    <w:rsid w:val="005C432C"/>
    <w:rsid w:val="005C5154"/>
    <w:rsid w:val="005E1841"/>
    <w:rsid w:val="006055F1"/>
    <w:rsid w:val="0064551E"/>
    <w:rsid w:val="00645A1B"/>
    <w:rsid w:val="00652928"/>
    <w:rsid w:val="006536EC"/>
    <w:rsid w:val="00673647"/>
    <w:rsid w:val="00680CE4"/>
    <w:rsid w:val="00684E0A"/>
    <w:rsid w:val="006A3318"/>
    <w:rsid w:val="006A7441"/>
    <w:rsid w:val="006C0CEC"/>
    <w:rsid w:val="006C46BF"/>
    <w:rsid w:val="006F338C"/>
    <w:rsid w:val="00700CAC"/>
    <w:rsid w:val="00715760"/>
    <w:rsid w:val="007200EA"/>
    <w:rsid w:val="0073091A"/>
    <w:rsid w:val="00745ABF"/>
    <w:rsid w:val="0075019C"/>
    <w:rsid w:val="007504BD"/>
    <w:rsid w:val="0075357E"/>
    <w:rsid w:val="0075468C"/>
    <w:rsid w:val="0076006F"/>
    <w:rsid w:val="0076534B"/>
    <w:rsid w:val="0076757D"/>
    <w:rsid w:val="007831A2"/>
    <w:rsid w:val="007C0E9D"/>
    <w:rsid w:val="007C31E3"/>
    <w:rsid w:val="007D1F4B"/>
    <w:rsid w:val="007D6A7E"/>
    <w:rsid w:val="007F6167"/>
    <w:rsid w:val="00801A0C"/>
    <w:rsid w:val="00846934"/>
    <w:rsid w:val="008531DF"/>
    <w:rsid w:val="0085722F"/>
    <w:rsid w:val="0088480B"/>
    <w:rsid w:val="008A0D50"/>
    <w:rsid w:val="00911EED"/>
    <w:rsid w:val="0091308C"/>
    <w:rsid w:val="00927D36"/>
    <w:rsid w:val="00944C99"/>
    <w:rsid w:val="009471ED"/>
    <w:rsid w:val="00953ACB"/>
    <w:rsid w:val="00983F8F"/>
    <w:rsid w:val="00985314"/>
    <w:rsid w:val="00990497"/>
    <w:rsid w:val="00994B47"/>
    <w:rsid w:val="009A2761"/>
    <w:rsid w:val="009A4FF8"/>
    <w:rsid w:val="009C6BB5"/>
    <w:rsid w:val="009C758D"/>
    <w:rsid w:val="009D5993"/>
    <w:rsid w:val="009E1042"/>
    <w:rsid w:val="009E2B5B"/>
    <w:rsid w:val="009F0C07"/>
    <w:rsid w:val="009F1A72"/>
    <w:rsid w:val="009F5F20"/>
    <w:rsid w:val="00A037F6"/>
    <w:rsid w:val="00A06974"/>
    <w:rsid w:val="00A21D6F"/>
    <w:rsid w:val="00A23923"/>
    <w:rsid w:val="00A3698A"/>
    <w:rsid w:val="00A50256"/>
    <w:rsid w:val="00A7669A"/>
    <w:rsid w:val="00A8030E"/>
    <w:rsid w:val="00A9194E"/>
    <w:rsid w:val="00A9368F"/>
    <w:rsid w:val="00AA50F8"/>
    <w:rsid w:val="00AB5B8E"/>
    <w:rsid w:val="00AB6E5A"/>
    <w:rsid w:val="00AF1AFD"/>
    <w:rsid w:val="00B02428"/>
    <w:rsid w:val="00B33409"/>
    <w:rsid w:val="00B443DD"/>
    <w:rsid w:val="00B47697"/>
    <w:rsid w:val="00B63C98"/>
    <w:rsid w:val="00B668AF"/>
    <w:rsid w:val="00B73162"/>
    <w:rsid w:val="00B76435"/>
    <w:rsid w:val="00B77947"/>
    <w:rsid w:val="00B83B53"/>
    <w:rsid w:val="00B960B2"/>
    <w:rsid w:val="00BA0F1D"/>
    <w:rsid w:val="00BA5501"/>
    <w:rsid w:val="00BA5FB3"/>
    <w:rsid w:val="00BB4A17"/>
    <w:rsid w:val="00BC52BB"/>
    <w:rsid w:val="00BF2001"/>
    <w:rsid w:val="00BF6C4D"/>
    <w:rsid w:val="00C02C00"/>
    <w:rsid w:val="00C03CC7"/>
    <w:rsid w:val="00C12F15"/>
    <w:rsid w:val="00C213F4"/>
    <w:rsid w:val="00C327FC"/>
    <w:rsid w:val="00C3285E"/>
    <w:rsid w:val="00C35038"/>
    <w:rsid w:val="00C43085"/>
    <w:rsid w:val="00C56ED2"/>
    <w:rsid w:val="00C63F7F"/>
    <w:rsid w:val="00C81654"/>
    <w:rsid w:val="00C87316"/>
    <w:rsid w:val="00C93359"/>
    <w:rsid w:val="00CB20E2"/>
    <w:rsid w:val="00CB7701"/>
    <w:rsid w:val="00CC0F11"/>
    <w:rsid w:val="00CD3069"/>
    <w:rsid w:val="00CE42A5"/>
    <w:rsid w:val="00CF61DE"/>
    <w:rsid w:val="00D00847"/>
    <w:rsid w:val="00D25EEF"/>
    <w:rsid w:val="00D51365"/>
    <w:rsid w:val="00D51FAA"/>
    <w:rsid w:val="00D7015B"/>
    <w:rsid w:val="00D96D6D"/>
    <w:rsid w:val="00DA79D4"/>
    <w:rsid w:val="00DB08EC"/>
    <w:rsid w:val="00DB5BB9"/>
    <w:rsid w:val="00DD7AC6"/>
    <w:rsid w:val="00DE1E9F"/>
    <w:rsid w:val="00DE243C"/>
    <w:rsid w:val="00DE405F"/>
    <w:rsid w:val="00DF029A"/>
    <w:rsid w:val="00DF765C"/>
    <w:rsid w:val="00E04768"/>
    <w:rsid w:val="00E11B02"/>
    <w:rsid w:val="00E17112"/>
    <w:rsid w:val="00E40434"/>
    <w:rsid w:val="00E4176D"/>
    <w:rsid w:val="00E60371"/>
    <w:rsid w:val="00E6198F"/>
    <w:rsid w:val="00E75C8C"/>
    <w:rsid w:val="00E92115"/>
    <w:rsid w:val="00E95E4F"/>
    <w:rsid w:val="00EB33F7"/>
    <w:rsid w:val="00EB6999"/>
    <w:rsid w:val="00ED550D"/>
    <w:rsid w:val="00ED67BC"/>
    <w:rsid w:val="00EE073F"/>
    <w:rsid w:val="00EE192F"/>
    <w:rsid w:val="00EF2DAE"/>
    <w:rsid w:val="00F06FFA"/>
    <w:rsid w:val="00F1064B"/>
    <w:rsid w:val="00F11475"/>
    <w:rsid w:val="00F30A90"/>
    <w:rsid w:val="00F3519D"/>
    <w:rsid w:val="00F47227"/>
    <w:rsid w:val="00F56D92"/>
    <w:rsid w:val="00F73884"/>
    <w:rsid w:val="00FA1E12"/>
    <w:rsid w:val="00FB2416"/>
    <w:rsid w:val="00FC2BD5"/>
    <w:rsid w:val="00FD0622"/>
    <w:rsid w:val="00FD1358"/>
    <w:rsid w:val="00FE7186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44B678-139B-4FF4-8980-1B8FEBB4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сновной текст1,Основной текст Знак,Основной текст Знак Знак,b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0F6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F6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qFormat/>
    <w:rsid w:val="000F6ACC"/>
    <w:pPr>
      <w:ind w:left="720"/>
      <w:contextualSpacing/>
    </w:pPr>
    <w:rPr>
      <w:sz w:val="24"/>
      <w:szCs w:val="24"/>
    </w:rPr>
  </w:style>
  <w:style w:type="paragraph" w:customStyle="1" w:styleId="BodyText2">
    <w:name w:val="Body Text 2"/>
    <w:basedOn w:val="a"/>
    <w:rsid w:val="001D0110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14">
    <w:name w:val="Font Style14"/>
    <w:rsid w:val="00994B47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C63F7F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rsid w:val="00BF2001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rsid w:val="00BF2001"/>
    <w:rPr>
      <w:rFonts w:ascii="Times New Roman" w:hAnsi="Times New Roman" w:cs="Times New Roman"/>
      <w:sz w:val="26"/>
      <w:szCs w:val="26"/>
    </w:rPr>
  </w:style>
  <w:style w:type="paragraph" w:customStyle="1" w:styleId="a9">
    <w:name w:val="ЭЭГ"/>
    <w:basedOn w:val="a"/>
    <w:rsid w:val="005C5154"/>
    <w:pPr>
      <w:spacing w:line="360" w:lineRule="auto"/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rsid w:val="000C0D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C0DA3"/>
    <w:rPr>
      <w:sz w:val="16"/>
      <w:szCs w:val="16"/>
      <w:lang w:val="ru-RU" w:eastAsia="ru-RU" w:bidi="ar-SA"/>
    </w:rPr>
  </w:style>
  <w:style w:type="character" w:customStyle="1" w:styleId="ListParagraphChar">
    <w:name w:val="List Paragraph Char"/>
    <w:link w:val="ListParagraph"/>
    <w:locked/>
    <w:rsid w:val="00F1064B"/>
    <w:rPr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F1064B"/>
    <w:pPr>
      <w:ind w:left="720"/>
      <w:contextualSpacing/>
    </w:pPr>
  </w:style>
  <w:style w:type="character" w:customStyle="1" w:styleId="CharStyle10">
    <w:name w:val="Char Style 10"/>
    <w:link w:val="Style9"/>
    <w:locked/>
    <w:rsid w:val="007200EA"/>
    <w:rPr>
      <w:sz w:val="26"/>
      <w:shd w:val="clear" w:color="auto" w:fill="FFFFFF"/>
      <w:lang w:bidi="ar-SA"/>
    </w:rPr>
  </w:style>
  <w:style w:type="paragraph" w:customStyle="1" w:styleId="Style9">
    <w:name w:val="Style 9"/>
    <w:basedOn w:val="a"/>
    <w:link w:val="CharStyle10"/>
    <w:rsid w:val="007200EA"/>
    <w:pPr>
      <w:widowControl w:val="0"/>
      <w:shd w:val="clear" w:color="auto" w:fill="FFFFFF"/>
      <w:spacing w:before="540" w:line="312" w:lineRule="exact"/>
      <w:jc w:val="both"/>
    </w:pPr>
    <w:rPr>
      <w:sz w:val="26"/>
      <w:shd w:val="clear" w:color="auto" w:fill="FFFFFF"/>
      <w:lang w:val="ru-RU" w:eastAsia="ru-RU"/>
    </w:rPr>
  </w:style>
  <w:style w:type="paragraph" w:customStyle="1" w:styleId="ConsPlusCell">
    <w:name w:val="ConsPlusCell"/>
    <w:rsid w:val="004C69E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13A7-0C57-4239-9158-9F2BAC72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06.09.2012 № 864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06.09.2012 № 864</dc:title>
  <dc:subject/>
  <dc:creator>Пресс-служба</dc:creator>
  <cp:keywords/>
  <dc:description/>
  <cp:lastModifiedBy>User</cp:lastModifiedBy>
  <cp:revision>2</cp:revision>
  <cp:lastPrinted>2015-12-23T07:44:00Z</cp:lastPrinted>
  <dcterms:created xsi:type="dcterms:W3CDTF">2019-06-28T20:48:00Z</dcterms:created>
  <dcterms:modified xsi:type="dcterms:W3CDTF">2019-06-28T20:48:00Z</dcterms:modified>
</cp:coreProperties>
</file>