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2D" w:rsidRPr="00003456" w:rsidRDefault="00F9108E" w:rsidP="004C5C2D">
      <w:pPr>
        <w:framePr w:hSpace="180" w:wrap="around" w:hAnchor="margin" w:y="-425"/>
        <w:ind w:right="283"/>
        <w:jc w:val="right"/>
        <w:rPr>
          <w:i/>
          <w:sz w:val="28"/>
          <w:szCs w:val="28"/>
        </w:rPr>
      </w:pPr>
      <w:r>
        <w:rPr>
          <w:i/>
          <w:sz w:val="28"/>
          <w:szCs w:val="28"/>
        </w:rPr>
        <w:t xml:space="preserve"> </w:t>
      </w:r>
      <w:r w:rsidR="004C5C2D" w:rsidRPr="00003456">
        <w:rPr>
          <w:i/>
          <w:sz w:val="28"/>
          <w:szCs w:val="28"/>
        </w:rPr>
        <w:t xml:space="preserve">Начало обсуждения </w:t>
      </w:r>
      <w:r>
        <w:rPr>
          <w:i/>
          <w:sz w:val="28"/>
          <w:szCs w:val="28"/>
        </w:rPr>
        <w:t>05</w:t>
      </w:r>
      <w:r w:rsidR="00FA3E9E">
        <w:rPr>
          <w:i/>
          <w:sz w:val="28"/>
          <w:szCs w:val="28"/>
        </w:rPr>
        <w:t>.02</w:t>
      </w:r>
      <w:r w:rsidR="004C5C2D" w:rsidRPr="00003456">
        <w:rPr>
          <w:i/>
          <w:sz w:val="28"/>
          <w:szCs w:val="28"/>
        </w:rPr>
        <w:t>.2025</w:t>
      </w:r>
    </w:p>
    <w:p w:rsidR="004C5C2D" w:rsidRPr="00003456" w:rsidRDefault="004C5C2D" w:rsidP="004C5C2D">
      <w:pPr>
        <w:framePr w:hSpace="180" w:wrap="around" w:hAnchor="margin" w:y="-425"/>
        <w:ind w:right="283"/>
        <w:jc w:val="right"/>
        <w:rPr>
          <w:sz w:val="28"/>
          <w:szCs w:val="28"/>
        </w:rPr>
      </w:pPr>
      <w:r w:rsidRPr="00003456">
        <w:rPr>
          <w:i/>
          <w:sz w:val="28"/>
          <w:szCs w:val="28"/>
        </w:rPr>
        <w:t xml:space="preserve">                                        </w:t>
      </w:r>
      <w:r w:rsidR="00FA3E9E">
        <w:rPr>
          <w:i/>
          <w:sz w:val="28"/>
          <w:szCs w:val="28"/>
        </w:rPr>
        <w:t xml:space="preserve">         Окончание обсуждения 2</w:t>
      </w:r>
      <w:r w:rsidR="00F9108E">
        <w:rPr>
          <w:i/>
          <w:sz w:val="28"/>
          <w:szCs w:val="28"/>
        </w:rPr>
        <w:t>0</w:t>
      </w:r>
      <w:bookmarkStart w:id="0" w:name="_GoBack"/>
      <w:bookmarkEnd w:id="0"/>
      <w:r w:rsidRPr="00003456">
        <w:rPr>
          <w:i/>
          <w:sz w:val="28"/>
          <w:szCs w:val="28"/>
        </w:rPr>
        <w:t>.02.2025</w:t>
      </w:r>
    </w:p>
    <w:p w:rsidR="004C5C2D" w:rsidRPr="00003456" w:rsidRDefault="004C5C2D" w:rsidP="00DF7435">
      <w:pPr>
        <w:jc w:val="center"/>
        <w:rPr>
          <w:b/>
          <w:sz w:val="28"/>
          <w:szCs w:val="28"/>
        </w:rPr>
      </w:pPr>
      <w:r w:rsidRPr="00003456">
        <w:rPr>
          <w:b/>
          <w:sz w:val="28"/>
          <w:szCs w:val="28"/>
        </w:rPr>
        <w:t xml:space="preserve">  </w:t>
      </w:r>
    </w:p>
    <w:p w:rsidR="00003456" w:rsidRPr="00003456" w:rsidRDefault="00003456" w:rsidP="00003456">
      <w:pPr>
        <w:pStyle w:val="a6"/>
        <w:spacing w:line="240" w:lineRule="auto"/>
        <w:rPr>
          <w:sz w:val="28"/>
          <w:szCs w:val="28"/>
        </w:rPr>
      </w:pPr>
      <w:r w:rsidRPr="00003456">
        <w:rPr>
          <w:sz w:val="28"/>
          <w:szCs w:val="28"/>
        </w:rPr>
        <w:t>РОССИЙСКАЯ ФЕДЕРАЦИЯ</w:t>
      </w:r>
    </w:p>
    <w:p w:rsidR="00003456" w:rsidRPr="00003456" w:rsidRDefault="00003456" w:rsidP="00003456">
      <w:pPr>
        <w:jc w:val="center"/>
        <w:rPr>
          <w:b/>
          <w:sz w:val="28"/>
          <w:szCs w:val="28"/>
        </w:rPr>
      </w:pPr>
      <w:r w:rsidRPr="00003456">
        <w:rPr>
          <w:b/>
          <w:sz w:val="28"/>
          <w:szCs w:val="28"/>
        </w:rPr>
        <w:t>РОСТОВСКАЯ ОБЛАСТЬ</w:t>
      </w:r>
    </w:p>
    <w:p w:rsidR="00003456" w:rsidRDefault="00003456" w:rsidP="00003456">
      <w:pPr>
        <w:jc w:val="center"/>
        <w:rPr>
          <w:b/>
          <w:sz w:val="28"/>
          <w:szCs w:val="28"/>
        </w:rPr>
      </w:pPr>
      <w:r>
        <w:rPr>
          <w:b/>
          <w:sz w:val="28"/>
          <w:szCs w:val="28"/>
        </w:rPr>
        <w:t>ЕГОРЛЫКСКИЙ РАЙОН</w:t>
      </w:r>
    </w:p>
    <w:p w:rsidR="00003456" w:rsidRPr="00003456" w:rsidRDefault="00003456" w:rsidP="00003456">
      <w:pPr>
        <w:jc w:val="center"/>
        <w:rPr>
          <w:b/>
          <w:sz w:val="28"/>
          <w:szCs w:val="28"/>
        </w:rPr>
      </w:pPr>
    </w:p>
    <w:p w:rsidR="00003456" w:rsidRPr="00003456" w:rsidRDefault="00003456" w:rsidP="00FA3E9E">
      <w:pPr>
        <w:ind w:left="-567"/>
        <w:jc w:val="center"/>
        <w:rPr>
          <w:b/>
          <w:sz w:val="28"/>
          <w:szCs w:val="28"/>
        </w:rPr>
      </w:pPr>
      <w:r w:rsidRPr="00003456">
        <w:rPr>
          <w:b/>
          <w:sz w:val="28"/>
          <w:szCs w:val="28"/>
        </w:rPr>
        <w:t xml:space="preserve">СОБРАНИЕ ДЕПУТАТОВ </w:t>
      </w:r>
      <w:r w:rsidR="00FA3E9E">
        <w:rPr>
          <w:b/>
          <w:sz w:val="28"/>
          <w:szCs w:val="28"/>
        </w:rPr>
        <w:t>ВОЙНОВСКОГО</w:t>
      </w:r>
      <w:r w:rsidRPr="00003456">
        <w:rPr>
          <w:b/>
          <w:sz w:val="28"/>
          <w:szCs w:val="28"/>
        </w:rPr>
        <w:t xml:space="preserve"> СЕЛЬСКОГО ПОСЕЛЕНИЯ</w:t>
      </w:r>
    </w:p>
    <w:p w:rsidR="00003456" w:rsidRPr="00003456" w:rsidRDefault="00003456" w:rsidP="00003456">
      <w:pPr>
        <w:jc w:val="center"/>
        <w:rPr>
          <w:sz w:val="28"/>
          <w:szCs w:val="28"/>
        </w:rPr>
      </w:pPr>
    </w:p>
    <w:p w:rsidR="00003456" w:rsidRPr="00003456" w:rsidRDefault="00003456" w:rsidP="00E10C2D">
      <w:pPr>
        <w:jc w:val="center"/>
        <w:rPr>
          <w:b/>
          <w:sz w:val="28"/>
          <w:szCs w:val="28"/>
        </w:rPr>
      </w:pPr>
      <w:r w:rsidRPr="00003456">
        <w:rPr>
          <w:b/>
          <w:sz w:val="28"/>
          <w:szCs w:val="28"/>
        </w:rPr>
        <w:t>РЕШЕНИЕ</w:t>
      </w:r>
      <w:r w:rsidR="00E10C2D">
        <w:rPr>
          <w:b/>
          <w:sz w:val="28"/>
          <w:szCs w:val="28"/>
        </w:rPr>
        <w:t xml:space="preserve"> - ПРОЕКТ</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9637"/>
        </w:tabs>
        <w:ind w:right="-2"/>
        <w:jc w:val="both"/>
        <w:rPr>
          <w:sz w:val="28"/>
          <w:szCs w:val="28"/>
        </w:rPr>
      </w:pPr>
      <w:proofErr w:type="gramStart"/>
      <w:r w:rsidRPr="00003456">
        <w:rPr>
          <w:sz w:val="28"/>
          <w:szCs w:val="28"/>
        </w:rPr>
        <w:t>00  февраля</w:t>
      </w:r>
      <w:proofErr w:type="gramEnd"/>
      <w:r w:rsidRPr="00003456">
        <w:rPr>
          <w:sz w:val="28"/>
          <w:szCs w:val="28"/>
        </w:rPr>
        <w:t xml:space="preserve"> 2025 года                               №   00                         </w:t>
      </w:r>
      <w:r w:rsidR="00FA3E9E">
        <w:rPr>
          <w:sz w:val="28"/>
          <w:szCs w:val="28"/>
        </w:rPr>
        <w:t>х. Войнов</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03456" w:rsidRPr="00003456" w:rsidRDefault="00FA3E9E" w:rsidP="00FA3E9E">
      <w:pPr>
        <w:tabs>
          <w:tab w:val="left" w:pos="1590"/>
        </w:tabs>
        <w:autoSpaceDE w:val="0"/>
        <w:autoSpaceDN w:val="0"/>
        <w:adjustRightInd w:val="0"/>
        <w:jc w:val="center"/>
        <w:outlineLvl w:val="0"/>
        <w:rPr>
          <w:b/>
          <w:sz w:val="28"/>
          <w:szCs w:val="28"/>
        </w:rPr>
      </w:pPr>
      <w:r w:rsidRPr="00003456">
        <w:rPr>
          <w:b/>
          <w:sz w:val="28"/>
          <w:szCs w:val="28"/>
        </w:rPr>
        <w:t>Об утверждении Правил благоустройства</w:t>
      </w:r>
      <w:r>
        <w:rPr>
          <w:b/>
          <w:sz w:val="28"/>
          <w:szCs w:val="28"/>
        </w:rPr>
        <w:t xml:space="preserve"> </w:t>
      </w:r>
      <w:r w:rsidR="00003456" w:rsidRPr="00003456">
        <w:rPr>
          <w:b/>
          <w:sz w:val="28"/>
          <w:szCs w:val="28"/>
        </w:rPr>
        <w:t>территории муниципального образования</w:t>
      </w:r>
      <w:r>
        <w:rPr>
          <w:b/>
          <w:sz w:val="28"/>
          <w:szCs w:val="28"/>
        </w:rPr>
        <w:t xml:space="preserve"> </w:t>
      </w:r>
      <w:r w:rsidR="00003456" w:rsidRPr="00003456">
        <w:rPr>
          <w:b/>
          <w:sz w:val="28"/>
          <w:szCs w:val="28"/>
        </w:rPr>
        <w:t>«</w:t>
      </w:r>
      <w:r>
        <w:rPr>
          <w:b/>
          <w:sz w:val="28"/>
          <w:szCs w:val="28"/>
        </w:rPr>
        <w:t>Войновское</w:t>
      </w:r>
      <w:r w:rsidR="00003456" w:rsidRPr="00003456">
        <w:rPr>
          <w:b/>
          <w:sz w:val="28"/>
          <w:szCs w:val="28"/>
        </w:rPr>
        <w:t xml:space="preserve"> сельское поселение»</w:t>
      </w:r>
    </w:p>
    <w:p w:rsidR="00003456" w:rsidRPr="00003456" w:rsidRDefault="00003456" w:rsidP="00FA3E9E">
      <w:pPr>
        <w:tabs>
          <w:tab w:val="left" w:pos="1590"/>
        </w:tabs>
        <w:autoSpaceDE w:val="0"/>
        <w:autoSpaceDN w:val="0"/>
        <w:adjustRightInd w:val="0"/>
        <w:jc w:val="center"/>
        <w:outlineLvl w:val="0"/>
        <w:rPr>
          <w:b/>
          <w:sz w:val="28"/>
          <w:szCs w:val="28"/>
        </w:rPr>
      </w:pPr>
      <w:r w:rsidRPr="00003456">
        <w:rPr>
          <w:b/>
          <w:sz w:val="28"/>
          <w:szCs w:val="28"/>
        </w:rPr>
        <w:t>в новой редакции</w:t>
      </w:r>
    </w:p>
    <w:p w:rsidR="00003456" w:rsidRDefault="00003456" w:rsidP="00DF7435">
      <w:pPr>
        <w:jc w:val="center"/>
        <w:rPr>
          <w:b/>
          <w:sz w:val="32"/>
          <w:szCs w:val="32"/>
        </w:rPr>
      </w:pPr>
    </w:p>
    <w:p w:rsidR="00003456" w:rsidRDefault="00003456" w:rsidP="00DF7435">
      <w:pPr>
        <w:jc w:val="center"/>
        <w:rPr>
          <w:b/>
          <w:sz w:val="32"/>
          <w:szCs w:val="32"/>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5"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6"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r w:rsidRPr="00C819CF">
        <w:rPr>
          <w:rFonts w:ascii="Times New Roman" w:hAnsi="Times New Roman" w:cs="Times New Roman"/>
          <w:sz w:val="28"/>
          <w:szCs w:val="28"/>
        </w:rPr>
        <w:t>пр</w:t>
      </w:r>
      <w:proofErr w:type="spell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F51D49">
        <w:rPr>
          <w:rFonts w:ascii="Times New Roman" w:hAnsi="Times New Roman" w:cs="Times New Roman"/>
          <w:sz w:val="28"/>
          <w:szCs w:val="28"/>
        </w:rPr>
        <w:t>Войновское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F51D49">
        <w:rPr>
          <w:rFonts w:ascii="Times New Roman" w:hAnsi="Times New Roman" w:cs="Times New Roman"/>
          <w:sz w:val="28"/>
          <w:szCs w:val="28"/>
        </w:rPr>
        <w:t>Войновского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F51D49">
        <w:rPr>
          <w:rFonts w:ascii="Times New Roman" w:hAnsi="Times New Roman" w:cs="Times New Roman"/>
          <w:sz w:val="28"/>
          <w:szCs w:val="28"/>
        </w:rPr>
        <w:t>Войновское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F51D49">
        <w:rPr>
          <w:rFonts w:ascii="Times New Roman" w:hAnsi="Times New Roman" w:cs="Times New Roman"/>
          <w:sz w:val="28"/>
          <w:szCs w:val="28"/>
        </w:rPr>
        <w:t>Войновского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E97161" w:rsidRPr="00E10C2D" w:rsidRDefault="00E97161" w:rsidP="00C819CF">
      <w:pPr>
        <w:pStyle w:val="ConsPlusNormal"/>
        <w:ind w:firstLine="709"/>
        <w:jc w:val="both"/>
        <w:rPr>
          <w:rFonts w:ascii="Times New Roman" w:hAnsi="Times New Roman" w:cs="Times New Roman"/>
          <w:sz w:val="28"/>
          <w:szCs w:val="28"/>
        </w:rPr>
      </w:pPr>
      <w:r w:rsidRPr="00E10C2D">
        <w:rPr>
          <w:rFonts w:ascii="Times New Roman" w:hAnsi="Times New Roman" w:cs="Times New Roman"/>
          <w:sz w:val="28"/>
          <w:szCs w:val="28"/>
        </w:rPr>
        <w:t xml:space="preserve">1) </w:t>
      </w:r>
      <w:r w:rsidR="00FF3D57" w:rsidRPr="00E10C2D">
        <w:rPr>
          <w:rFonts w:ascii="Times New Roman" w:hAnsi="Times New Roman" w:cs="Times New Roman"/>
          <w:sz w:val="28"/>
          <w:szCs w:val="28"/>
        </w:rPr>
        <w:t xml:space="preserve">№ </w:t>
      </w:r>
      <w:r w:rsidR="00FC3B9C" w:rsidRPr="00E10C2D">
        <w:rPr>
          <w:rFonts w:ascii="Times New Roman" w:hAnsi="Times New Roman" w:cs="Times New Roman"/>
          <w:sz w:val="28"/>
          <w:szCs w:val="28"/>
        </w:rPr>
        <w:t>142</w:t>
      </w:r>
      <w:r w:rsidR="00FF3D57" w:rsidRPr="00E10C2D">
        <w:rPr>
          <w:rFonts w:ascii="Times New Roman" w:hAnsi="Times New Roman" w:cs="Times New Roman"/>
          <w:sz w:val="28"/>
          <w:szCs w:val="28"/>
        </w:rPr>
        <w:t xml:space="preserve"> </w:t>
      </w:r>
      <w:r w:rsidRPr="00E10C2D">
        <w:rPr>
          <w:rFonts w:ascii="Times New Roman" w:hAnsi="Times New Roman" w:cs="Times New Roman"/>
          <w:sz w:val="28"/>
          <w:szCs w:val="28"/>
        </w:rPr>
        <w:t xml:space="preserve">от </w:t>
      </w:r>
      <w:r w:rsidR="00FC3B9C" w:rsidRPr="00E10C2D">
        <w:rPr>
          <w:rFonts w:ascii="Times New Roman" w:hAnsi="Times New Roman" w:cs="Times New Roman"/>
          <w:sz w:val="28"/>
          <w:szCs w:val="28"/>
        </w:rPr>
        <w:t>28.05.2021</w:t>
      </w:r>
      <w:r w:rsidR="00073D00" w:rsidRPr="00E10C2D">
        <w:rPr>
          <w:rFonts w:ascii="Times New Roman" w:hAnsi="Times New Roman" w:cs="Times New Roman"/>
          <w:sz w:val="28"/>
          <w:szCs w:val="28"/>
        </w:rPr>
        <w:t xml:space="preserve"> </w:t>
      </w:r>
      <w:r w:rsidR="00E10C2D" w:rsidRPr="00E10C2D">
        <w:rPr>
          <w:rFonts w:ascii="Times New Roman" w:hAnsi="Times New Roman" w:cs="Times New Roman"/>
          <w:sz w:val="28"/>
          <w:szCs w:val="28"/>
        </w:rPr>
        <w:t>года «</w:t>
      </w:r>
      <w:r w:rsidRPr="00E10C2D">
        <w:rPr>
          <w:rFonts w:ascii="Times New Roman" w:hAnsi="Times New Roman" w:cs="Times New Roman"/>
          <w:sz w:val="28"/>
          <w:szCs w:val="28"/>
        </w:rPr>
        <w:t xml:space="preserve">Об утверждении Правил благоустройства территории </w:t>
      </w:r>
      <w:r w:rsidR="00FC3B9C" w:rsidRPr="00E10C2D">
        <w:rPr>
          <w:rFonts w:ascii="Times New Roman" w:hAnsi="Times New Roman" w:cs="Times New Roman"/>
          <w:sz w:val="28"/>
          <w:szCs w:val="28"/>
        </w:rPr>
        <w:t>Войновского</w:t>
      </w:r>
      <w:r w:rsidR="0031743F" w:rsidRPr="00E10C2D">
        <w:rPr>
          <w:rFonts w:ascii="Times New Roman" w:hAnsi="Times New Roman" w:cs="Times New Roman"/>
          <w:sz w:val="28"/>
          <w:szCs w:val="28"/>
        </w:rPr>
        <w:t xml:space="preserve"> сельско</w:t>
      </w:r>
      <w:r w:rsidR="00F550DE" w:rsidRPr="00E10C2D">
        <w:rPr>
          <w:rFonts w:ascii="Times New Roman" w:hAnsi="Times New Roman" w:cs="Times New Roman"/>
          <w:sz w:val="28"/>
          <w:szCs w:val="28"/>
        </w:rPr>
        <w:t>го</w:t>
      </w:r>
      <w:r w:rsidR="0031743F" w:rsidRPr="00E10C2D">
        <w:rPr>
          <w:rFonts w:ascii="Times New Roman" w:hAnsi="Times New Roman" w:cs="Times New Roman"/>
          <w:sz w:val="28"/>
          <w:szCs w:val="28"/>
        </w:rPr>
        <w:t xml:space="preserve"> поселени</w:t>
      </w:r>
      <w:r w:rsidR="00F550DE" w:rsidRPr="00E10C2D">
        <w:rPr>
          <w:rFonts w:ascii="Times New Roman" w:hAnsi="Times New Roman" w:cs="Times New Roman"/>
          <w:sz w:val="28"/>
          <w:szCs w:val="28"/>
        </w:rPr>
        <w:t>я</w:t>
      </w:r>
      <w:r w:rsidR="0031743F" w:rsidRPr="00E10C2D">
        <w:rPr>
          <w:rFonts w:ascii="Times New Roman" w:hAnsi="Times New Roman" w:cs="Times New Roman"/>
          <w:sz w:val="28"/>
          <w:szCs w:val="28"/>
        </w:rPr>
        <w:t xml:space="preserve"> </w:t>
      </w:r>
      <w:r w:rsidRPr="00E10C2D">
        <w:rPr>
          <w:rFonts w:ascii="Times New Roman" w:hAnsi="Times New Roman" w:cs="Times New Roman"/>
          <w:sz w:val="28"/>
          <w:szCs w:val="28"/>
        </w:rPr>
        <w:t>";</w:t>
      </w:r>
    </w:p>
    <w:p w:rsidR="00FF3D57" w:rsidRPr="00E10C2D" w:rsidRDefault="00FF3D57" w:rsidP="00C819CF">
      <w:pPr>
        <w:pStyle w:val="ConsPlusNormal"/>
        <w:ind w:firstLine="709"/>
        <w:jc w:val="both"/>
        <w:rPr>
          <w:rFonts w:ascii="Times New Roman" w:hAnsi="Times New Roman" w:cs="Times New Roman"/>
          <w:sz w:val="28"/>
          <w:szCs w:val="28"/>
        </w:rPr>
      </w:pPr>
      <w:r w:rsidRPr="00E10C2D">
        <w:rPr>
          <w:rFonts w:ascii="Times New Roman" w:hAnsi="Times New Roman" w:cs="Times New Roman"/>
          <w:sz w:val="28"/>
          <w:szCs w:val="28"/>
        </w:rPr>
        <w:t xml:space="preserve">2) № </w:t>
      </w:r>
      <w:r w:rsidR="00E10C2D" w:rsidRPr="00E10C2D">
        <w:rPr>
          <w:rFonts w:ascii="Times New Roman" w:hAnsi="Times New Roman" w:cs="Times New Roman"/>
          <w:sz w:val="28"/>
          <w:szCs w:val="28"/>
        </w:rPr>
        <w:t>43</w:t>
      </w:r>
      <w:r w:rsidRPr="00E10C2D">
        <w:rPr>
          <w:rFonts w:ascii="Times New Roman" w:hAnsi="Times New Roman" w:cs="Times New Roman"/>
          <w:sz w:val="28"/>
          <w:szCs w:val="28"/>
        </w:rPr>
        <w:t xml:space="preserve"> от </w:t>
      </w:r>
      <w:r w:rsidR="00E10C2D" w:rsidRPr="00E10C2D">
        <w:rPr>
          <w:rFonts w:ascii="Times New Roman" w:hAnsi="Times New Roman" w:cs="Times New Roman"/>
          <w:sz w:val="28"/>
          <w:szCs w:val="28"/>
        </w:rPr>
        <w:t>02.09.2022 года «О</w:t>
      </w:r>
      <w:r w:rsidRPr="00E10C2D">
        <w:rPr>
          <w:rFonts w:ascii="Times New Roman" w:hAnsi="Times New Roman" w:cs="Times New Roman"/>
          <w:sz w:val="28"/>
          <w:szCs w:val="28"/>
        </w:rPr>
        <w:t xml:space="preserve"> внесении изменений в решение Собрания депутатов </w:t>
      </w:r>
      <w:r w:rsidR="00E10C2D" w:rsidRPr="00E10C2D">
        <w:rPr>
          <w:rFonts w:ascii="Times New Roman" w:hAnsi="Times New Roman" w:cs="Times New Roman"/>
          <w:sz w:val="28"/>
          <w:szCs w:val="28"/>
        </w:rPr>
        <w:t>Войновского</w:t>
      </w:r>
      <w:r w:rsidRPr="00E10C2D">
        <w:rPr>
          <w:rFonts w:ascii="Times New Roman" w:hAnsi="Times New Roman" w:cs="Times New Roman"/>
          <w:sz w:val="28"/>
          <w:szCs w:val="28"/>
        </w:rPr>
        <w:t xml:space="preserve"> сельского поселения от </w:t>
      </w:r>
      <w:r w:rsidR="00E10C2D" w:rsidRPr="00E10C2D">
        <w:rPr>
          <w:rFonts w:ascii="Times New Roman" w:hAnsi="Times New Roman" w:cs="Times New Roman"/>
          <w:sz w:val="28"/>
          <w:szCs w:val="28"/>
        </w:rPr>
        <w:t>28.05.2024</w:t>
      </w:r>
      <w:r w:rsidRPr="00E10C2D">
        <w:rPr>
          <w:rFonts w:ascii="Times New Roman" w:hAnsi="Times New Roman" w:cs="Times New Roman"/>
          <w:sz w:val="28"/>
          <w:szCs w:val="28"/>
        </w:rPr>
        <w:t xml:space="preserve"> г. № </w:t>
      </w:r>
      <w:r w:rsidR="00E10C2D" w:rsidRPr="00E10C2D">
        <w:rPr>
          <w:rFonts w:ascii="Times New Roman" w:hAnsi="Times New Roman" w:cs="Times New Roman"/>
          <w:sz w:val="28"/>
          <w:szCs w:val="28"/>
        </w:rPr>
        <w:t>142</w:t>
      </w:r>
      <w:r w:rsidRPr="00E10C2D">
        <w:rPr>
          <w:rFonts w:ascii="Times New Roman" w:hAnsi="Times New Roman" w:cs="Times New Roman"/>
          <w:sz w:val="28"/>
          <w:szCs w:val="28"/>
        </w:rPr>
        <w:t xml:space="preserve"> «Об утверждении Правил благоустройства территории </w:t>
      </w:r>
      <w:r w:rsidR="00E10C2D" w:rsidRPr="00E10C2D">
        <w:rPr>
          <w:rFonts w:ascii="Times New Roman" w:hAnsi="Times New Roman" w:cs="Times New Roman"/>
          <w:sz w:val="28"/>
          <w:szCs w:val="28"/>
        </w:rPr>
        <w:t>Войновского</w:t>
      </w:r>
      <w:r w:rsidRPr="00E10C2D">
        <w:rPr>
          <w:rFonts w:ascii="Times New Roman" w:hAnsi="Times New Roman" w:cs="Times New Roman"/>
          <w:sz w:val="28"/>
          <w:szCs w:val="28"/>
        </w:rPr>
        <w:t xml:space="preserve"> сельского поселения»</w:t>
      </w:r>
      <w:r w:rsidR="00844657" w:rsidRPr="00E10C2D">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E10C2D">
        <w:rPr>
          <w:rFonts w:ascii="Times New Roman" w:hAnsi="Times New Roman" w:cs="Times New Roman"/>
          <w:sz w:val="28"/>
          <w:szCs w:val="28"/>
        </w:rPr>
        <w:t>Войновского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w:t>
      </w:r>
      <w:r w:rsidR="00003456">
        <w:rPr>
          <w:rFonts w:ascii="Times New Roman" w:hAnsi="Times New Roman" w:cs="Times New Roman"/>
          <w:sz w:val="28"/>
          <w:szCs w:val="28"/>
        </w:rPr>
        <w:t>В.</w:t>
      </w:r>
      <w:r w:rsidR="00E10C2D">
        <w:rPr>
          <w:rFonts w:ascii="Times New Roman" w:hAnsi="Times New Roman" w:cs="Times New Roman"/>
          <w:sz w:val="28"/>
          <w:szCs w:val="28"/>
        </w:rPr>
        <w:t xml:space="preserve">В. </w:t>
      </w:r>
      <w:proofErr w:type="spellStart"/>
      <w:r w:rsidR="00E10C2D">
        <w:rPr>
          <w:rFonts w:ascii="Times New Roman" w:hAnsi="Times New Roman" w:cs="Times New Roman"/>
          <w:sz w:val="28"/>
          <w:szCs w:val="28"/>
        </w:rPr>
        <w:t>Сёмиков</w:t>
      </w:r>
      <w:proofErr w:type="spellEnd"/>
    </w:p>
    <w:p w:rsidR="00E97161" w:rsidRDefault="00E97161">
      <w:pPr>
        <w:pStyle w:val="ConsPlusNormal"/>
        <w:jc w:val="both"/>
      </w:pPr>
    </w:p>
    <w:p w:rsidR="00B66BDA" w:rsidRPr="00DF7435" w:rsidRDefault="00B66BDA" w:rsidP="00E10C2D">
      <w:pPr>
        <w:spacing w:line="276" w:lineRule="auto"/>
        <w:jc w:val="right"/>
      </w:pPr>
      <w:r w:rsidRPr="00DF7435">
        <w:t>к решению Собрания депутатов</w:t>
      </w:r>
    </w:p>
    <w:p w:rsidR="00E97161" w:rsidRPr="00DF7435" w:rsidRDefault="00E10C2D" w:rsidP="00DF7435">
      <w:pPr>
        <w:pStyle w:val="ConsPlusNormal"/>
        <w:jc w:val="right"/>
        <w:rPr>
          <w:rFonts w:ascii="Times New Roman" w:hAnsi="Times New Roman" w:cs="Times New Roman"/>
          <w:sz w:val="24"/>
          <w:szCs w:val="24"/>
        </w:rPr>
      </w:pPr>
      <w:r>
        <w:rPr>
          <w:rFonts w:ascii="Times New Roman" w:hAnsi="Times New Roman" w:cs="Times New Roman"/>
          <w:sz w:val="24"/>
          <w:szCs w:val="24"/>
        </w:rPr>
        <w:t>Войновского</w:t>
      </w:r>
      <w:r w:rsidR="00844657">
        <w:rPr>
          <w:rFonts w:ascii="Times New Roman" w:hAnsi="Times New Roman" w:cs="Times New Roman"/>
          <w:sz w:val="24"/>
          <w:szCs w:val="24"/>
        </w:rPr>
        <w:t xml:space="preserve"> </w:t>
      </w:r>
      <w:r w:rsidR="00B66BDA"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1" w:name="P47"/>
      <w:bookmarkEnd w:id="1"/>
      <w:r>
        <w:rPr>
          <w:rFonts w:ascii="Times New Roman" w:hAnsi="Times New Roman" w:cs="Times New Roman"/>
          <w:b w:val="0"/>
          <w:bCs/>
          <w:sz w:val="24"/>
          <w:szCs w:val="24"/>
        </w:rPr>
        <w:t xml:space="preserve">от                     2025 года </w:t>
      </w:r>
      <w:r w:rsidR="00DF7435" w:rsidRPr="00DF7435">
        <w:rPr>
          <w:rFonts w:ascii="Times New Roman" w:hAnsi="Times New Roman" w:cs="Times New Roman"/>
          <w:b w:val="0"/>
          <w:bCs/>
          <w:sz w:val="24"/>
          <w:szCs w:val="24"/>
        </w:rPr>
        <w:t xml:space="preserve"> №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E10C2D">
        <w:rPr>
          <w:rFonts w:ascii="Times New Roman" w:hAnsi="Times New Roman" w:cs="Times New Roman"/>
          <w:sz w:val="28"/>
          <w:szCs w:val="28"/>
        </w:rPr>
        <w:t>ВОЙНОВСКОЕ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844657">
        <w:rPr>
          <w:rFonts w:ascii="Times New Roman" w:hAnsi="Times New Roman" w:cs="Times New Roman"/>
          <w:sz w:val="28"/>
          <w:szCs w:val="28"/>
        </w:rPr>
        <w:t xml:space="preserve">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xml:space="preserve">)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003456">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реализации </w:t>
      </w:r>
      <w:r w:rsidRPr="00DF7435">
        <w:rPr>
          <w:rFonts w:ascii="Times New Roman" w:hAnsi="Times New Roman" w:cs="Times New Roman"/>
          <w:sz w:val="28"/>
          <w:szCs w:val="28"/>
        </w:rPr>
        <w:lastRenderedPageBreak/>
        <w:t>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подготовке и </w:t>
      </w:r>
      <w:r w:rsidRPr="00DF7435">
        <w:rPr>
          <w:rFonts w:ascii="Times New Roman" w:hAnsi="Times New Roman" w:cs="Times New Roman"/>
          <w:sz w:val="28"/>
          <w:szCs w:val="28"/>
        </w:rPr>
        <w:lastRenderedPageBreak/>
        <w:t>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Реализация принципов комфортной среды для общения и </w:t>
      </w:r>
      <w:r w:rsidRPr="00DF7435">
        <w:rPr>
          <w:rFonts w:ascii="Times New Roman" w:hAnsi="Times New Roman" w:cs="Times New Roman"/>
          <w:sz w:val="28"/>
          <w:szCs w:val="28"/>
        </w:rPr>
        <w:lastRenderedPageBreak/>
        <w:t>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 xml:space="preserve">Войновского </w:t>
      </w:r>
      <w:r w:rsidR="00E10C2D" w:rsidRPr="00DF7435">
        <w:rPr>
          <w:rFonts w:ascii="Times New Roman" w:hAnsi="Times New Roman" w:cs="Times New Roman"/>
          <w:sz w:val="28"/>
          <w:szCs w:val="28"/>
        </w:rPr>
        <w:t>сельского</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обеспечения квалифицированного участия публикуется </w:t>
      </w:r>
      <w:r w:rsidRPr="00DF7435">
        <w:rPr>
          <w:rFonts w:ascii="Times New Roman" w:hAnsi="Times New Roman" w:cs="Times New Roman"/>
          <w:sz w:val="28"/>
          <w:szCs w:val="28"/>
        </w:rPr>
        <w:lastRenderedPageBreak/>
        <w:t xml:space="preserve">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w:t>
      </w:r>
      <w:r w:rsidRPr="00DF7435">
        <w:rPr>
          <w:rFonts w:ascii="Times New Roman" w:hAnsi="Times New Roman" w:cs="Times New Roman"/>
          <w:sz w:val="28"/>
          <w:szCs w:val="28"/>
        </w:rPr>
        <w:lastRenderedPageBreak/>
        <w:t>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E10C2D">
        <w:rPr>
          <w:rFonts w:ascii="Times New Roman" w:hAnsi="Times New Roman" w:cs="Times New Roman"/>
          <w:sz w:val="28"/>
          <w:szCs w:val="28"/>
        </w:rPr>
        <w:t xml:space="preserve">Войновского </w:t>
      </w:r>
      <w:r w:rsidR="00E10C2D" w:rsidRPr="00DF7435">
        <w:rPr>
          <w:rFonts w:ascii="Times New Roman" w:hAnsi="Times New Roman" w:cs="Times New Roman"/>
          <w:sz w:val="28"/>
          <w:szCs w:val="28"/>
        </w:rPr>
        <w:t>сельского</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E10C2D">
        <w:rPr>
          <w:rFonts w:ascii="Times New Roman" w:hAnsi="Times New Roman" w:cs="Times New Roman"/>
          <w:bCs/>
          <w:sz w:val="28"/>
          <w:szCs w:val="28"/>
        </w:rPr>
        <w:t>Войновского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w:t>
      </w:r>
      <w:r w:rsidRPr="00DF7435">
        <w:rPr>
          <w:rFonts w:ascii="Times New Roman" w:hAnsi="Times New Roman" w:cs="Times New Roman"/>
          <w:sz w:val="28"/>
          <w:szCs w:val="28"/>
        </w:rPr>
        <w:lastRenderedPageBreak/>
        <w:t>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строениям, сооружениям, местам (площадкам) накопления твердых </w:t>
      </w:r>
      <w:r w:rsidRPr="00DF7435">
        <w:rPr>
          <w:rFonts w:ascii="Times New Roman" w:hAnsi="Times New Roman" w:cs="Times New Roman"/>
          <w:sz w:val="28"/>
          <w:szCs w:val="28"/>
        </w:rPr>
        <w:lastRenderedPageBreak/>
        <w:t>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E10C2D">
        <w:rPr>
          <w:rFonts w:ascii="Times New Roman" w:hAnsi="Times New Roman" w:cs="Times New Roman"/>
          <w:sz w:val="28"/>
          <w:szCs w:val="28"/>
        </w:rPr>
        <w:t>Войновского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lastRenderedPageBreak/>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E10C2D">
        <w:rPr>
          <w:rFonts w:ascii="Times New Roman" w:hAnsi="Times New Roman" w:cs="Times New Roman"/>
          <w:sz w:val="28"/>
          <w:szCs w:val="28"/>
        </w:rPr>
        <w:t xml:space="preserve">Администрацией </w:t>
      </w:r>
      <w:r w:rsidR="00DB1D12" w:rsidRPr="00E10C2D">
        <w:rPr>
          <w:rFonts w:ascii="Times New Roman" w:hAnsi="Times New Roman" w:cs="Times New Roman"/>
          <w:sz w:val="28"/>
          <w:szCs w:val="28"/>
        </w:rPr>
        <w:t>Егорлыкского</w:t>
      </w:r>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E10C2D">
        <w:rPr>
          <w:rFonts w:ascii="Times New Roman" w:hAnsi="Times New Roman" w:cs="Times New Roman"/>
          <w:sz w:val="28"/>
          <w:szCs w:val="28"/>
        </w:rPr>
        <w:t>Войновского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 </w:t>
      </w:r>
      <w:r w:rsidRPr="00DF7435">
        <w:rPr>
          <w:rFonts w:ascii="Times New Roman" w:hAnsi="Times New Roman" w:cs="Times New Roman"/>
          <w:sz w:val="28"/>
          <w:szCs w:val="28"/>
        </w:rPr>
        <w:lastRenderedPageBreak/>
        <w:t>правообладателями объектов на основании соглашения с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E10C2D">
        <w:rPr>
          <w:rFonts w:ascii="Times New Roman" w:hAnsi="Times New Roman" w:cs="Times New Roman"/>
          <w:sz w:val="28"/>
          <w:szCs w:val="28"/>
        </w:rPr>
        <w:t>Войновского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w:t>
      </w:r>
      <w:r w:rsidRPr="00DF7435">
        <w:rPr>
          <w:rFonts w:ascii="Times New Roman" w:hAnsi="Times New Roman" w:cs="Times New Roman"/>
          <w:sz w:val="28"/>
          <w:szCs w:val="28"/>
        </w:rPr>
        <w:lastRenderedPageBreak/>
        <w:t xml:space="preserve">трансформаторным и распределительным подстанциям и </w:t>
      </w:r>
      <w:proofErr w:type="gramStart"/>
      <w:r w:rsidRPr="00DF7435">
        <w:rPr>
          <w:rFonts w:ascii="Times New Roman" w:hAnsi="Times New Roman" w:cs="Times New Roman"/>
          <w:sz w:val="28"/>
          <w:szCs w:val="28"/>
        </w:rPr>
        <w:t>иным зданиям</w:t>
      </w:r>
      <w:proofErr w:type="gramEnd"/>
      <w:r w:rsidRPr="00DF7435">
        <w:rPr>
          <w:rFonts w:ascii="Times New Roman" w:hAnsi="Times New Roman" w:cs="Times New Roman"/>
          <w:sz w:val="28"/>
          <w:szCs w:val="28"/>
        </w:rPr>
        <w:t xml:space="preserve">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w:t>
      </w:r>
      <w:r w:rsidRPr="00DF7435">
        <w:rPr>
          <w:rFonts w:ascii="Times New Roman" w:hAnsi="Times New Roman" w:cs="Times New Roman"/>
          <w:sz w:val="28"/>
          <w:szCs w:val="28"/>
        </w:rPr>
        <w:lastRenderedPageBreak/>
        <w:t>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E10C2D">
        <w:rPr>
          <w:rFonts w:ascii="Times New Roman" w:hAnsi="Times New Roman" w:cs="Times New Roman"/>
          <w:sz w:val="28"/>
          <w:szCs w:val="28"/>
        </w:rPr>
        <w:t>Войновского</w:t>
      </w:r>
      <w:r w:rsidR="00B603A6">
        <w:rPr>
          <w:rFonts w:ascii="Times New Roman" w:hAnsi="Times New Roman" w:cs="Times New Roman"/>
          <w:sz w:val="28"/>
          <w:szCs w:val="28"/>
        </w:rPr>
        <w:t xml:space="preserve">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E10C2D">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lastRenderedPageBreak/>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E10C2D">
        <w:rPr>
          <w:rFonts w:ascii="Times New Roman" w:hAnsi="Times New Roman" w:cs="Times New Roman"/>
          <w:sz w:val="28"/>
          <w:szCs w:val="28"/>
        </w:rPr>
        <w:t>Войновского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w:t>
      </w:r>
      <w:r w:rsidRPr="00DF7435">
        <w:rPr>
          <w:rFonts w:ascii="Times New Roman" w:hAnsi="Times New Roman" w:cs="Times New Roman"/>
          <w:sz w:val="28"/>
          <w:szCs w:val="28"/>
        </w:rPr>
        <w:lastRenderedPageBreak/>
        <w:t>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w:t>
      </w:r>
      <w:r w:rsidRPr="00DF7435">
        <w:rPr>
          <w:rFonts w:ascii="Times New Roman" w:hAnsi="Times New Roman" w:cs="Times New Roman"/>
          <w:sz w:val="28"/>
          <w:szCs w:val="28"/>
        </w:rPr>
        <w:lastRenderedPageBreak/>
        <w:t>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w:t>
      </w:r>
      <w:r w:rsidRPr="00DF7435">
        <w:rPr>
          <w:rFonts w:ascii="Times New Roman" w:hAnsi="Times New Roman" w:cs="Times New Roman"/>
          <w:sz w:val="28"/>
          <w:szCs w:val="28"/>
        </w:rPr>
        <w:lastRenderedPageBreak/>
        <w:t>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w:t>
      </w:r>
      <w:r w:rsidRPr="00DF7435">
        <w:rPr>
          <w:rFonts w:ascii="Times New Roman" w:hAnsi="Times New Roman" w:cs="Times New Roman"/>
          <w:sz w:val="28"/>
          <w:szCs w:val="28"/>
        </w:rPr>
        <w:lastRenderedPageBreak/>
        <w:t>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proofErr w:type="gramStart"/>
      <w:r w:rsidR="0007423C" w:rsidRPr="00DF7435">
        <w:rPr>
          <w:rFonts w:ascii="Times New Roman" w:hAnsi="Times New Roman" w:cs="Times New Roman"/>
          <w:sz w:val="28"/>
          <w:szCs w:val="28"/>
        </w:rPr>
        <w:t xml:space="preserve">Администрации  </w:t>
      </w:r>
      <w:r w:rsidR="00E10C2D">
        <w:rPr>
          <w:rFonts w:ascii="Times New Roman" w:hAnsi="Times New Roman" w:cs="Times New Roman"/>
          <w:sz w:val="28"/>
          <w:szCs w:val="28"/>
        </w:rPr>
        <w:t>Войновское</w:t>
      </w:r>
      <w:proofErr w:type="gramEnd"/>
      <w:r w:rsidR="00C63EE5">
        <w:rPr>
          <w:rFonts w:ascii="Times New Roman" w:hAnsi="Times New Roman" w:cs="Times New Roman"/>
          <w:sz w:val="28"/>
          <w:szCs w:val="28"/>
        </w:rPr>
        <w:t xml:space="preserve">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w:t>
      </w:r>
      <w:r w:rsidRPr="00DF7435">
        <w:rPr>
          <w:rFonts w:ascii="Times New Roman" w:hAnsi="Times New Roman" w:cs="Times New Roman"/>
          <w:sz w:val="28"/>
          <w:szCs w:val="28"/>
        </w:rPr>
        <w:lastRenderedPageBreak/>
        <w:t>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E10C2D">
        <w:rPr>
          <w:rFonts w:ascii="Times New Roman" w:hAnsi="Times New Roman" w:cs="Times New Roman"/>
          <w:sz w:val="28"/>
          <w:szCs w:val="28"/>
        </w:rPr>
        <w:t>Войновского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w:t>
      </w:r>
      <w:r w:rsidR="00D05178" w:rsidRPr="00DF7435">
        <w:rPr>
          <w:rFonts w:ascii="Times New Roman" w:hAnsi="Times New Roman" w:cs="Times New Roman"/>
          <w:sz w:val="28"/>
          <w:szCs w:val="28"/>
        </w:rPr>
        <w:lastRenderedPageBreak/>
        <w:t xml:space="preserve">населенных пунктах </w:t>
      </w:r>
      <w:r w:rsidR="00E10C2D">
        <w:rPr>
          <w:rFonts w:ascii="Times New Roman" w:hAnsi="Times New Roman" w:cs="Times New Roman"/>
          <w:sz w:val="28"/>
          <w:szCs w:val="28"/>
        </w:rPr>
        <w:t>Войновского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w:t>
      </w:r>
      <w:proofErr w:type="gramStart"/>
      <w:r w:rsidRPr="00DE21C4">
        <w:rPr>
          <w:rFonts w:ascii="Times New Roman" w:hAnsi="Times New Roman" w:cs="Times New Roman"/>
          <w:sz w:val="28"/>
          <w:szCs w:val="28"/>
        </w:rPr>
        <w:t>с  Администраци</w:t>
      </w:r>
      <w:r w:rsidR="00675BAA" w:rsidRPr="00DE21C4">
        <w:rPr>
          <w:rFonts w:ascii="Times New Roman" w:hAnsi="Times New Roman" w:cs="Times New Roman"/>
          <w:sz w:val="28"/>
          <w:szCs w:val="28"/>
        </w:rPr>
        <w:t>ей</w:t>
      </w:r>
      <w:proofErr w:type="gramEnd"/>
      <w:r w:rsidR="00DB1D12" w:rsidRPr="00DE21C4">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E97161" w:rsidRDefault="00E97161" w:rsidP="00DF7435">
      <w:pPr>
        <w:pStyle w:val="ConsPlusNormal"/>
        <w:ind w:firstLine="709"/>
        <w:jc w:val="both"/>
        <w:rPr>
          <w:rFonts w:ascii="Times New Roman" w:hAnsi="Times New Roman" w:cs="Times New Roman"/>
          <w:sz w:val="28"/>
          <w:szCs w:val="28"/>
        </w:rPr>
      </w:pPr>
    </w:p>
    <w:p w:rsidR="001C7E0C" w:rsidRDefault="001C7E0C" w:rsidP="00DF7435">
      <w:pPr>
        <w:pStyle w:val="ConsPlusNormal"/>
        <w:ind w:firstLine="709"/>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xml:space="preserve">, анкеры, пожарные лестницы, вентиляционное </w:t>
      </w:r>
      <w:r w:rsidRPr="00DF7435">
        <w:rPr>
          <w:rFonts w:ascii="Times New Roman" w:hAnsi="Times New Roman" w:cs="Times New Roman"/>
          <w:sz w:val="28"/>
          <w:szCs w:val="28"/>
        </w:rPr>
        <w:lastRenderedPageBreak/>
        <w:t>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w:t>
      </w:r>
      <w:r w:rsidRPr="00DF7435">
        <w:rPr>
          <w:rFonts w:ascii="Times New Roman" w:hAnsi="Times New Roman" w:cs="Times New Roman"/>
          <w:sz w:val="28"/>
          <w:szCs w:val="28"/>
        </w:rPr>
        <w:lastRenderedPageBreak/>
        <w:t>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9D057B">
        <w:rPr>
          <w:rFonts w:ascii="Times New Roman" w:hAnsi="Times New Roman" w:cs="Times New Roman"/>
          <w:sz w:val="28"/>
          <w:szCs w:val="28"/>
          <w:highlight w:val="yellow"/>
        </w:rPr>
        <w:t>Егорлыкского района</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закрытие существующих декоративных, архитектурных и художественных элементов фасада элементами входной группы новой </w:t>
      </w:r>
      <w:r w:rsidRPr="00DF7435">
        <w:rPr>
          <w:rFonts w:ascii="Times New Roman" w:hAnsi="Times New Roman" w:cs="Times New Roman"/>
          <w:sz w:val="28"/>
          <w:szCs w:val="28"/>
        </w:rPr>
        <w:lastRenderedPageBreak/>
        <w:t>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E10C2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ПРАВИЛА РАЗМЕЩЕНИЯ И СОДЕРЖАНИЯИНФОРМАЦИОННЫХ КОНСТРУКЦИЙ, АФИШ, ОБЪЯВЛЕНИЙ, ЛИСТОВОК,</w:t>
      </w:r>
      <w:r w:rsidR="00D23B75">
        <w:rPr>
          <w:rFonts w:ascii="Times New Roman" w:hAnsi="Times New Roman" w:cs="Times New Roman"/>
          <w:sz w:val="28"/>
          <w:szCs w:val="28"/>
        </w:rPr>
        <w:t xml:space="preserve"> </w:t>
      </w:r>
      <w:r w:rsidRPr="00DF7435">
        <w:rPr>
          <w:rFonts w:ascii="Times New Roman" w:hAnsi="Times New Roman" w:cs="Times New Roman"/>
          <w:sz w:val="28"/>
          <w:szCs w:val="28"/>
        </w:rPr>
        <w:t xml:space="preserve">ПЛАКАТОВ И ДРУГИХ МАТЕРИАЛОВ ИНФОРМАЦИОННОГО ХАРАКТЕРА.ПРАЗДНИЧНОЕ ОФОРМЛЕНИЕ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E10C2D">
        <w:rPr>
          <w:rFonts w:ascii="Times New Roman" w:hAnsi="Times New Roman" w:cs="Times New Roman"/>
          <w:sz w:val="28"/>
          <w:szCs w:val="28"/>
        </w:rPr>
        <w:t>Войновского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D23B75">
        <w:rPr>
          <w:rFonts w:ascii="Times New Roman" w:hAnsi="Times New Roman" w:cs="Times New Roman"/>
          <w:sz w:val="28"/>
          <w:szCs w:val="28"/>
        </w:rPr>
        <w:t>Егорлыкского района</w:t>
      </w:r>
      <w:r w:rsidRPr="00D23B7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w:t>
      </w:r>
      <w:r w:rsidRPr="00DF7435">
        <w:rPr>
          <w:rFonts w:ascii="Times New Roman" w:hAnsi="Times New Roman" w:cs="Times New Roman"/>
          <w:sz w:val="28"/>
          <w:szCs w:val="28"/>
        </w:rPr>
        <w:lastRenderedPageBreak/>
        <w:t>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w:t>
      </w:r>
      <w:r w:rsidRPr="00DF7435">
        <w:rPr>
          <w:rFonts w:ascii="Times New Roman" w:hAnsi="Times New Roman" w:cs="Times New Roman"/>
          <w:sz w:val="28"/>
          <w:szCs w:val="28"/>
        </w:rPr>
        <w:lastRenderedPageBreak/>
        <w:t>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D23B75">
        <w:rPr>
          <w:rFonts w:ascii="Times New Roman" w:hAnsi="Times New Roman" w:cs="Times New Roman"/>
          <w:sz w:val="28"/>
          <w:szCs w:val="28"/>
        </w:rPr>
        <w:t>Войновском</w:t>
      </w:r>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w:t>
      </w:r>
      <w:r w:rsidRPr="00DF7435">
        <w:rPr>
          <w:rFonts w:ascii="Times New Roman" w:hAnsi="Times New Roman" w:cs="Times New Roman"/>
          <w:sz w:val="28"/>
          <w:szCs w:val="28"/>
        </w:rPr>
        <w:lastRenderedPageBreak/>
        <w:t xml:space="preserve">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D23B75">
        <w:rPr>
          <w:rFonts w:ascii="Times New Roman" w:hAnsi="Times New Roman" w:cs="Times New Roman"/>
          <w:sz w:val="28"/>
          <w:szCs w:val="28"/>
        </w:rPr>
        <w:t>Войновском</w:t>
      </w:r>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hyperlink w:anchor="P1015" w:history="1">
        <w:r w:rsidRPr="00DE21C4">
          <w:rPr>
            <w:rFonts w:ascii="Times New Roman" w:hAnsi="Times New Roman" w:cs="Times New Roman"/>
            <w:sz w:val="28"/>
            <w:szCs w:val="28"/>
          </w:rPr>
          <w:t>приложение</w:t>
        </w:r>
      </w:hyperlink>
      <w:r w:rsidR="00D23B75">
        <w:t xml:space="preserve"> </w:t>
      </w:r>
      <w:r w:rsidRPr="00DF7435">
        <w:rPr>
          <w:rFonts w:ascii="Times New Roman" w:hAnsi="Times New Roman" w:cs="Times New Roman"/>
          <w:sz w:val="28"/>
          <w:szCs w:val="28"/>
        </w:rPr>
        <w:t>к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w:t>
      </w:r>
      <w:r w:rsidRPr="00DF7435">
        <w:rPr>
          <w:rFonts w:ascii="Times New Roman" w:hAnsi="Times New Roman" w:cs="Times New Roman"/>
          <w:sz w:val="28"/>
          <w:szCs w:val="28"/>
        </w:rPr>
        <w:lastRenderedPageBreak/>
        <w:t>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В дополнение к вывеске, размещенной на фасаде здания, строения, сооружения, разрешается размещение информационной конструкции на </w:t>
      </w:r>
      <w:r w:rsidRPr="00DF7435">
        <w:rPr>
          <w:rFonts w:ascii="Times New Roman" w:hAnsi="Times New Roman" w:cs="Times New Roman"/>
          <w:sz w:val="28"/>
          <w:szCs w:val="28"/>
        </w:rPr>
        <w:lastRenderedPageBreak/>
        <w:t>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производить их ремонт и окраску. Ремонт должен производиться с </w:t>
      </w:r>
      <w:r w:rsidRPr="00DF7435">
        <w:rPr>
          <w:rFonts w:ascii="Times New Roman" w:hAnsi="Times New Roman" w:cs="Times New Roman"/>
          <w:sz w:val="28"/>
          <w:szCs w:val="28"/>
        </w:rPr>
        <w:lastRenderedPageBreak/>
        <w:t>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23B7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w:t>
      </w:r>
      <w:r w:rsidRPr="00D23B75">
        <w:rPr>
          <w:rFonts w:ascii="Times New Roman" w:hAnsi="Times New Roman" w:cs="Times New Roman"/>
          <w:sz w:val="28"/>
          <w:szCs w:val="28"/>
        </w:rPr>
        <w:t>) на расстоянии менее 25 метров от границ</w:t>
      </w:r>
      <w:r w:rsidR="00D23B75" w:rsidRPr="00D23B75">
        <w:rPr>
          <w:rFonts w:ascii="Times New Roman" w:hAnsi="Times New Roman" w:cs="Times New Roman"/>
          <w:sz w:val="28"/>
          <w:szCs w:val="28"/>
        </w:rPr>
        <w:t xml:space="preserve">ы проезжей части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w:t>
      </w:r>
      <w:r w:rsidRPr="00DF7435">
        <w:rPr>
          <w:rFonts w:ascii="Times New Roman" w:hAnsi="Times New Roman" w:cs="Times New Roman"/>
          <w:sz w:val="28"/>
          <w:szCs w:val="28"/>
        </w:rPr>
        <w:lastRenderedPageBreak/>
        <w:t>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загрязнение и порча (повреждение либо разрушение, не позволяющее осуществлять дальнейшее использование объекта по </w:t>
      </w:r>
      <w:r w:rsidRPr="00DF7435">
        <w:rPr>
          <w:rFonts w:ascii="Times New Roman" w:hAnsi="Times New Roman" w:cs="Times New Roman"/>
          <w:sz w:val="28"/>
          <w:szCs w:val="28"/>
        </w:rPr>
        <w:lastRenderedPageBreak/>
        <w:t>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Металлические опоры, кронштейны и иные элементы устройств </w:t>
      </w:r>
      <w:r w:rsidRPr="00DF7435">
        <w:rPr>
          <w:rFonts w:ascii="Times New Roman" w:hAnsi="Times New Roman" w:cs="Times New Roman"/>
          <w:sz w:val="28"/>
          <w:szCs w:val="28"/>
        </w:rPr>
        <w:lastRenderedPageBreak/>
        <w:t>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xml:space="preserve">. "Национальный стандарт Российской Федерации. Ограждения инвентарные строительных </w:t>
      </w:r>
      <w:r w:rsidRPr="00DF7435">
        <w:rPr>
          <w:rFonts w:ascii="Times New Roman" w:hAnsi="Times New Roman" w:cs="Times New Roman"/>
          <w:sz w:val="28"/>
          <w:szCs w:val="28"/>
        </w:rPr>
        <w:lastRenderedPageBreak/>
        <w:t>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E10C2D">
        <w:rPr>
          <w:rFonts w:ascii="Times New Roman" w:hAnsi="Times New Roman" w:cs="Times New Roman"/>
          <w:sz w:val="28"/>
          <w:szCs w:val="28"/>
        </w:rPr>
        <w:t>Войновского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w:t>
      </w:r>
      <w:r w:rsidRPr="00DF7435">
        <w:rPr>
          <w:rFonts w:ascii="Times New Roman" w:hAnsi="Times New Roman" w:cs="Times New Roman"/>
          <w:sz w:val="28"/>
          <w:szCs w:val="28"/>
        </w:rPr>
        <w:lastRenderedPageBreak/>
        <w:t>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E10C2D">
        <w:rPr>
          <w:rFonts w:ascii="Times New Roman" w:hAnsi="Times New Roman" w:cs="Times New Roman"/>
          <w:sz w:val="28"/>
          <w:szCs w:val="28"/>
        </w:rPr>
        <w:t>Войновское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E10C2D">
        <w:rPr>
          <w:rFonts w:ascii="Times New Roman" w:hAnsi="Times New Roman" w:cs="Times New Roman"/>
          <w:sz w:val="28"/>
          <w:szCs w:val="28"/>
        </w:rPr>
        <w:t>Войновского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w:t>
      </w:r>
      <w:r w:rsidRPr="00DF7435">
        <w:rPr>
          <w:rFonts w:ascii="Times New Roman" w:hAnsi="Times New Roman" w:cs="Times New Roman"/>
          <w:sz w:val="28"/>
          <w:szCs w:val="28"/>
        </w:rPr>
        <w:lastRenderedPageBreak/>
        <w:t xml:space="preserve">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Производитель работ выставляет паспорт объекта с указанием </w:t>
      </w:r>
      <w:r w:rsidRPr="00DF7435">
        <w:rPr>
          <w:rFonts w:ascii="Times New Roman" w:hAnsi="Times New Roman" w:cs="Times New Roman"/>
          <w:sz w:val="28"/>
          <w:szCs w:val="28"/>
        </w:rPr>
        <w:lastRenderedPageBreak/>
        <w:t>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931139" w:rsidRPr="00DF7435">
        <w:rPr>
          <w:rFonts w:ascii="Times New Roman" w:hAnsi="Times New Roman" w:cs="Times New Roman"/>
          <w:sz w:val="28"/>
          <w:szCs w:val="28"/>
        </w:rPr>
        <w:t xml:space="preserve">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r w:rsidR="00CC5C2F"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w:t>
      </w:r>
      <w:r w:rsidRPr="00DF7435">
        <w:rPr>
          <w:rFonts w:ascii="Times New Roman" w:hAnsi="Times New Roman" w:cs="Times New Roman"/>
          <w:sz w:val="28"/>
          <w:szCs w:val="28"/>
        </w:rPr>
        <w:lastRenderedPageBreak/>
        <w:t>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E10C2D">
        <w:rPr>
          <w:rFonts w:ascii="Times New Roman" w:hAnsi="Times New Roman" w:cs="Times New Roman"/>
          <w:sz w:val="28"/>
          <w:szCs w:val="28"/>
        </w:rPr>
        <w:t>Войновского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E10C2D">
        <w:rPr>
          <w:rFonts w:ascii="Times New Roman" w:hAnsi="Times New Roman" w:cs="Times New Roman"/>
          <w:sz w:val="28"/>
          <w:szCs w:val="28"/>
        </w:rPr>
        <w:t>Войновского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w:t>
      </w:r>
      <w:r w:rsidRPr="00DF7435">
        <w:rPr>
          <w:rFonts w:ascii="Times New Roman" w:hAnsi="Times New Roman" w:cs="Times New Roman"/>
          <w:sz w:val="28"/>
          <w:szCs w:val="28"/>
        </w:rPr>
        <w:lastRenderedPageBreak/>
        <w:t>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D23B7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E10C2D">
        <w:rPr>
          <w:rFonts w:ascii="Times New Roman" w:hAnsi="Times New Roman" w:cs="Times New Roman"/>
          <w:sz w:val="28"/>
          <w:szCs w:val="28"/>
        </w:rPr>
        <w:t>Войновского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E10C2D">
        <w:rPr>
          <w:rFonts w:ascii="Times New Roman" w:hAnsi="Times New Roman" w:cs="Times New Roman"/>
          <w:sz w:val="28"/>
          <w:szCs w:val="28"/>
        </w:rPr>
        <w:t>Войновского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E10C2D">
        <w:rPr>
          <w:rFonts w:ascii="Times New Roman" w:hAnsi="Times New Roman" w:cs="Times New Roman"/>
          <w:sz w:val="24"/>
          <w:szCs w:val="24"/>
        </w:rPr>
        <w:t>Войновское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4911C1"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00.00.2025 № 00</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97161"/>
    <w:rsid w:val="00003456"/>
    <w:rsid w:val="000229AA"/>
    <w:rsid w:val="00073D00"/>
    <w:rsid w:val="0007423C"/>
    <w:rsid w:val="000A48AB"/>
    <w:rsid w:val="000F019B"/>
    <w:rsid w:val="001C7E0C"/>
    <w:rsid w:val="001E3FF1"/>
    <w:rsid w:val="00241CD6"/>
    <w:rsid w:val="002C437B"/>
    <w:rsid w:val="00314E84"/>
    <w:rsid w:val="0031743F"/>
    <w:rsid w:val="0034266A"/>
    <w:rsid w:val="0036279A"/>
    <w:rsid w:val="00447CCF"/>
    <w:rsid w:val="00490A1C"/>
    <w:rsid w:val="004911C1"/>
    <w:rsid w:val="00492260"/>
    <w:rsid w:val="004C5C2D"/>
    <w:rsid w:val="00502413"/>
    <w:rsid w:val="00502692"/>
    <w:rsid w:val="005300C1"/>
    <w:rsid w:val="005772E2"/>
    <w:rsid w:val="005A4F5E"/>
    <w:rsid w:val="005D6D48"/>
    <w:rsid w:val="00613869"/>
    <w:rsid w:val="00620AEF"/>
    <w:rsid w:val="00667F09"/>
    <w:rsid w:val="00675BAA"/>
    <w:rsid w:val="006D23BF"/>
    <w:rsid w:val="0070431C"/>
    <w:rsid w:val="007E1769"/>
    <w:rsid w:val="007E5280"/>
    <w:rsid w:val="007F1BE7"/>
    <w:rsid w:val="008050D9"/>
    <w:rsid w:val="00844657"/>
    <w:rsid w:val="008C64EE"/>
    <w:rsid w:val="00931139"/>
    <w:rsid w:val="00946D96"/>
    <w:rsid w:val="009A3C31"/>
    <w:rsid w:val="009D057B"/>
    <w:rsid w:val="009E4DEC"/>
    <w:rsid w:val="009E59CC"/>
    <w:rsid w:val="009F4A05"/>
    <w:rsid w:val="00A6591C"/>
    <w:rsid w:val="00AF5F42"/>
    <w:rsid w:val="00AF7945"/>
    <w:rsid w:val="00B0506A"/>
    <w:rsid w:val="00B21B0D"/>
    <w:rsid w:val="00B603A6"/>
    <w:rsid w:val="00B66BDA"/>
    <w:rsid w:val="00BA46E0"/>
    <w:rsid w:val="00C63EE5"/>
    <w:rsid w:val="00C819CF"/>
    <w:rsid w:val="00CC5C2F"/>
    <w:rsid w:val="00D003C1"/>
    <w:rsid w:val="00D01CD8"/>
    <w:rsid w:val="00D05178"/>
    <w:rsid w:val="00D23B75"/>
    <w:rsid w:val="00D669B5"/>
    <w:rsid w:val="00DB1D12"/>
    <w:rsid w:val="00DE21C4"/>
    <w:rsid w:val="00DF7435"/>
    <w:rsid w:val="00E10C2D"/>
    <w:rsid w:val="00E1627C"/>
    <w:rsid w:val="00E97161"/>
    <w:rsid w:val="00F111BD"/>
    <w:rsid w:val="00F42DCD"/>
    <w:rsid w:val="00F51D49"/>
    <w:rsid w:val="00F53AC5"/>
    <w:rsid w:val="00F550DE"/>
    <w:rsid w:val="00F63726"/>
    <w:rsid w:val="00F70644"/>
    <w:rsid w:val="00F9108E"/>
    <w:rsid w:val="00F92A09"/>
    <w:rsid w:val="00F97E53"/>
    <w:rsid w:val="00FA3E9E"/>
    <w:rsid w:val="00FC3B9C"/>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78B30-E1BE-4F4B-A0DC-DA10420A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Название Знак"/>
    <w:basedOn w:val="a0"/>
    <w:link w:val="a6"/>
    <w:rsid w:val="00003456"/>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626E-30A5-421B-B409-49798E98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25125</Words>
  <Characters>143215</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Admin3</cp:lastModifiedBy>
  <cp:revision>26</cp:revision>
  <dcterms:created xsi:type="dcterms:W3CDTF">2025-01-24T09:01:00Z</dcterms:created>
  <dcterms:modified xsi:type="dcterms:W3CDTF">2025-02-13T06:08:00Z</dcterms:modified>
</cp:coreProperties>
</file>