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3D56">
        <w:rPr>
          <w:rFonts w:ascii="Times New Roman" w:hAnsi="Times New Roman"/>
          <w:sz w:val="28"/>
          <w:szCs w:val="28"/>
        </w:rPr>
        <w:t>ПРОЕКТ</w:t>
      </w:r>
    </w:p>
    <w:p w:rsid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3D56">
        <w:rPr>
          <w:rFonts w:ascii="Times New Roman" w:hAnsi="Times New Roman"/>
          <w:sz w:val="28"/>
          <w:szCs w:val="28"/>
        </w:rPr>
        <w:t>20.10.2025-0</w:t>
      </w:r>
      <w:r w:rsidR="00986759">
        <w:rPr>
          <w:rFonts w:ascii="Times New Roman" w:hAnsi="Times New Roman"/>
          <w:sz w:val="28"/>
          <w:szCs w:val="28"/>
        </w:rPr>
        <w:t>5</w:t>
      </w:r>
      <w:r w:rsidRPr="00C33D56">
        <w:rPr>
          <w:rFonts w:ascii="Times New Roman" w:hAnsi="Times New Roman"/>
          <w:sz w:val="28"/>
          <w:szCs w:val="28"/>
        </w:rPr>
        <w:t>.11.2025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ЕГОРЛЫКСКИЙ РАЙОН</w:t>
      </w:r>
    </w:p>
    <w:p w:rsidR="00C33D56" w:rsidRPr="00C33D56" w:rsidRDefault="00C33D56" w:rsidP="00C3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СОБРАНИЕ ДЕПУТАТОВ ВОЙНОВСКОГО СЕЛЬСКОГО ПОСЕЛЕНИЯ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3D56" w:rsidRPr="00C33D56" w:rsidTr="00143CB9">
        <w:tc>
          <w:tcPr>
            <w:tcW w:w="3473" w:type="dxa"/>
            <w:shd w:val="clear" w:color="auto" w:fill="auto"/>
          </w:tcPr>
          <w:p w:rsidR="00C33D56" w:rsidRPr="00C33D56" w:rsidRDefault="00C33D56" w:rsidP="00C33D5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33D56">
              <w:rPr>
                <w:rFonts w:ascii="Times New Roman" w:hAnsi="Times New Roman"/>
                <w:b/>
                <w:sz w:val="28"/>
                <w:szCs w:val="28"/>
              </w:rPr>
              <w:t>2025 года</w:t>
            </w:r>
          </w:p>
        </w:tc>
        <w:tc>
          <w:tcPr>
            <w:tcW w:w="3474" w:type="dxa"/>
            <w:shd w:val="clear" w:color="auto" w:fill="auto"/>
          </w:tcPr>
          <w:p w:rsidR="00C33D56" w:rsidRPr="00C33D56" w:rsidRDefault="00C33D56" w:rsidP="00C33D5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4" w:type="dxa"/>
            <w:shd w:val="clear" w:color="auto" w:fill="auto"/>
          </w:tcPr>
          <w:p w:rsidR="00C33D56" w:rsidRPr="00C33D56" w:rsidRDefault="00C33D56" w:rsidP="00C33D56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33D56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proofErr w:type="spellStart"/>
            <w:r w:rsidRPr="00C33D56">
              <w:rPr>
                <w:rFonts w:ascii="Times New Roman" w:hAnsi="Times New Roman"/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24AA8" w:rsidRDefault="00B24AA8" w:rsidP="00B24A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3D56" w:rsidRPr="00C33D56" w:rsidRDefault="00C33D56" w:rsidP="00C33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0" w:name="_GoBack"/>
      <w:r w:rsidRPr="00C33D56">
        <w:rPr>
          <w:rFonts w:ascii="Times New Roman" w:hAnsi="Times New Roman" w:cs="Times New Roman"/>
          <w:b w:val="0"/>
          <w:sz w:val="28"/>
          <w:szCs w:val="24"/>
        </w:rPr>
        <w:t>Об установлении границ территориального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C33D56">
        <w:rPr>
          <w:rFonts w:ascii="Times New Roman" w:hAnsi="Times New Roman" w:cs="Times New Roman"/>
          <w:b w:val="0"/>
          <w:sz w:val="28"/>
          <w:szCs w:val="24"/>
        </w:rPr>
        <w:t>общественного самоуправления</w:t>
      </w:r>
    </w:p>
    <w:p w:rsidR="00C33D56" w:rsidRPr="00C33D56" w:rsidRDefault="00C33D56" w:rsidP="00B24A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3D56">
        <w:rPr>
          <w:rFonts w:ascii="Times New Roman" w:hAnsi="Times New Roman" w:cs="Times New Roman"/>
          <w:b w:val="0"/>
          <w:sz w:val="28"/>
          <w:szCs w:val="24"/>
        </w:rPr>
        <w:t>в муниципальном образовании «</w:t>
      </w:r>
      <w:proofErr w:type="spellStart"/>
      <w:r w:rsidRPr="00C33D56">
        <w:rPr>
          <w:rFonts w:ascii="Times New Roman" w:hAnsi="Times New Roman" w:cs="Times New Roman"/>
          <w:b w:val="0"/>
          <w:sz w:val="28"/>
          <w:szCs w:val="24"/>
        </w:rPr>
        <w:t>Войновское</w:t>
      </w:r>
      <w:proofErr w:type="spellEnd"/>
      <w:r w:rsidRPr="00C33D56">
        <w:rPr>
          <w:rFonts w:ascii="Times New Roman" w:hAnsi="Times New Roman" w:cs="Times New Roman"/>
          <w:b w:val="0"/>
          <w:sz w:val="28"/>
          <w:szCs w:val="24"/>
        </w:rPr>
        <w:t xml:space="preserve"> сельское поселение»</w:t>
      </w:r>
    </w:p>
    <w:bookmarkEnd w:id="0"/>
    <w:p w:rsidR="009132F8" w:rsidRPr="00A154E9" w:rsidRDefault="009132F8" w:rsidP="00094DF3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33D56" w:rsidRDefault="00094DF3" w:rsidP="00B24A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AA8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B24AA8" w:rsidRPr="00B24AA8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B24AA8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B24AA8"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 w:rsidR="00B24AA8" w:rsidRPr="00B24AA8">
        <w:rPr>
          <w:rFonts w:ascii="Times New Roman" w:hAnsi="Times New Roman"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sz w:val="28"/>
          <w:szCs w:val="28"/>
        </w:rPr>
        <w:t>, утвержденным</w:t>
      </w:r>
      <w:r w:rsidR="00B24AA8" w:rsidRPr="00B24AA8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ского сельского поселения от</w:t>
      </w:r>
      <w:r w:rsidR="006458F7">
        <w:rPr>
          <w:rFonts w:ascii="Times New Roman" w:hAnsi="Times New Roman"/>
          <w:sz w:val="28"/>
          <w:szCs w:val="28"/>
        </w:rPr>
        <w:t xml:space="preserve"> 2</w:t>
      </w:r>
      <w:r w:rsidR="00940D52">
        <w:rPr>
          <w:rFonts w:ascii="Times New Roman" w:hAnsi="Times New Roman"/>
          <w:sz w:val="28"/>
          <w:szCs w:val="28"/>
        </w:rPr>
        <w:t>4</w:t>
      </w:r>
      <w:r w:rsidR="006458F7">
        <w:rPr>
          <w:rFonts w:ascii="Times New Roman" w:hAnsi="Times New Roman"/>
          <w:sz w:val="28"/>
          <w:szCs w:val="28"/>
        </w:rPr>
        <w:t xml:space="preserve">.11.2017 </w:t>
      </w:r>
      <w:r w:rsidR="00B24AA8" w:rsidRPr="00B24AA8">
        <w:rPr>
          <w:rFonts w:ascii="Times New Roman" w:hAnsi="Times New Roman"/>
          <w:sz w:val="28"/>
          <w:szCs w:val="28"/>
        </w:rPr>
        <w:t>№</w:t>
      </w:r>
      <w:r w:rsidR="00940D52">
        <w:rPr>
          <w:rFonts w:ascii="Times New Roman" w:hAnsi="Times New Roman"/>
          <w:sz w:val="28"/>
          <w:szCs w:val="28"/>
        </w:rPr>
        <w:t xml:space="preserve"> </w:t>
      </w:r>
      <w:r w:rsidR="006458F7">
        <w:rPr>
          <w:rFonts w:ascii="Times New Roman" w:hAnsi="Times New Roman"/>
          <w:sz w:val="28"/>
          <w:szCs w:val="28"/>
        </w:rPr>
        <w:t>47</w:t>
      </w:r>
      <w:r w:rsidRPr="00B24AA8"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 w:rsidR="00B24AA8" w:rsidRPr="00B24AA8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C33D56" w:rsidRDefault="00C33D56" w:rsidP="00C33D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/>
          <w:sz w:val="28"/>
          <w:szCs w:val="24"/>
        </w:rPr>
      </w:pPr>
    </w:p>
    <w:p w:rsidR="00C33D56" w:rsidRPr="00C33D56" w:rsidRDefault="00C33D56" w:rsidP="00C33D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/>
          <w:sz w:val="28"/>
          <w:szCs w:val="24"/>
        </w:rPr>
      </w:pPr>
      <w:r w:rsidRPr="00C33D56">
        <w:rPr>
          <w:rFonts w:ascii="Times New Roman" w:eastAsia="Calibri" w:hAnsi="Times New Roman"/>
          <w:bCs/>
          <w:color w:val="000000"/>
          <w:sz w:val="28"/>
          <w:szCs w:val="24"/>
        </w:rPr>
        <w:t>РЕШИЛО: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6A071A" w:rsidRPr="006A071A" w:rsidRDefault="00094DF3" w:rsidP="006A071A">
      <w:pPr>
        <w:pStyle w:val="a3"/>
        <w:numPr>
          <w:ilvl w:val="0"/>
          <w:numId w:val="1"/>
        </w:numPr>
        <w:tabs>
          <w:tab w:val="left" w:pos="24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A071A">
        <w:rPr>
          <w:rFonts w:ascii="Times New Roman" w:hAnsi="Times New Roman"/>
          <w:sz w:val="28"/>
          <w:szCs w:val="28"/>
        </w:rPr>
        <w:t>Установить границы</w:t>
      </w:r>
      <w:r w:rsidR="003671DB" w:rsidRPr="006A071A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на </w:t>
      </w:r>
      <w:r w:rsidRPr="006A071A">
        <w:rPr>
          <w:rFonts w:ascii="Times New Roman" w:hAnsi="Times New Roman"/>
          <w:sz w:val="28"/>
          <w:szCs w:val="28"/>
        </w:rPr>
        <w:t>территории</w:t>
      </w:r>
      <w:r w:rsidR="003671DB" w:rsidRPr="006A071A">
        <w:rPr>
          <w:rFonts w:ascii="Times New Roman" w:hAnsi="Times New Roman"/>
          <w:sz w:val="28"/>
          <w:szCs w:val="28"/>
        </w:rPr>
        <w:t xml:space="preserve"> </w:t>
      </w:r>
      <w:r w:rsidR="00255EAF" w:rsidRPr="006A071A">
        <w:rPr>
          <w:rFonts w:ascii="Times New Roman" w:hAnsi="Times New Roman"/>
          <w:sz w:val="28"/>
          <w:szCs w:val="28"/>
        </w:rPr>
        <w:t>Войнов</w:t>
      </w:r>
      <w:r w:rsidR="003671DB" w:rsidRPr="006A071A">
        <w:rPr>
          <w:rFonts w:ascii="Times New Roman" w:hAnsi="Times New Roman"/>
          <w:sz w:val="28"/>
          <w:szCs w:val="28"/>
        </w:rPr>
        <w:t>ского сельского поселения в пределах границ улиц и переулков</w:t>
      </w:r>
      <w:r w:rsidR="00940D52" w:rsidRPr="006A071A">
        <w:rPr>
          <w:rFonts w:ascii="Times New Roman" w:hAnsi="Times New Roman"/>
          <w:sz w:val="28"/>
          <w:szCs w:val="28"/>
        </w:rPr>
        <w:t xml:space="preserve"> хутор</w:t>
      </w:r>
      <w:r w:rsidR="00206018" w:rsidRPr="006A071A">
        <w:rPr>
          <w:rFonts w:ascii="Times New Roman" w:hAnsi="Times New Roman"/>
          <w:sz w:val="28"/>
          <w:szCs w:val="28"/>
        </w:rPr>
        <w:t xml:space="preserve">а </w:t>
      </w:r>
      <w:r w:rsidR="00C33D56" w:rsidRPr="006A071A">
        <w:rPr>
          <w:rFonts w:ascii="Times New Roman" w:hAnsi="Times New Roman"/>
          <w:sz w:val="28"/>
          <w:szCs w:val="28"/>
        </w:rPr>
        <w:t>Московский</w:t>
      </w:r>
      <w:r w:rsidR="003671DB" w:rsidRPr="006A071A">
        <w:rPr>
          <w:rFonts w:ascii="Times New Roman" w:hAnsi="Times New Roman"/>
          <w:sz w:val="28"/>
          <w:szCs w:val="28"/>
        </w:rPr>
        <w:t xml:space="preserve"> </w:t>
      </w:r>
      <w:r w:rsidR="0019453C" w:rsidRPr="006A071A">
        <w:rPr>
          <w:rFonts w:ascii="Times New Roman" w:hAnsi="Times New Roman"/>
          <w:sz w:val="28"/>
          <w:szCs w:val="28"/>
        </w:rPr>
        <w:t>(</w:t>
      </w:r>
      <w:r w:rsidR="003671DB" w:rsidRPr="006A071A">
        <w:rPr>
          <w:rFonts w:ascii="Times New Roman" w:hAnsi="Times New Roman"/>
          <w:sz w:val="28"/>
          <w:szCs w:val="28"/>
        </w:rPr>
        <w:t>ул.</w:t>
      </w:r>
      <w:r w:rsidR="00C33D56" w:rsidRPr="006A071A">
        <w:rPr>
          <w:rFonts w:ascii="Times New Roman" w:hAnsi="Times New Roman"/>
          <w:sz w:val="28"/>
          <w:szCs w:val="28"/>
        </w:rPr>
        <w:t xml:space="preserve"> Крестьянская</w:t>
      </w:r>
      <w:r w:rsidR="003671DB" w:rsidRPr="006A071A">
        <w:rPr>
          <w:rFonts w:ascii="Times New Roman" w:hAnsi="Times New Roman"/>
          <w:sz w:val="28"/>
          <w:szCs w:val="28"/>
        </w:rPr>
        <w:t xml:space="preserve">, ул. </w:t>
      </w:r>
      <w:r w:rsidR="00C33D56" w:rsidRPr="006A071A">
        <w:rPr>
          <w:rFonts w:ascii="Times New Roman" w:hAnsi="Times New Roman"/>
          <w:sz w:val="28"/>
          <w:szCs w:val="28"/>
        </w:rPr>
        <w:t>Солнечная</w:t>
      </w:r>
      <w:r w:rsidR="003671DB" w:rsidRPr="006A071A">
        <w:rPr>
          <w:rFonts w:ascii="Times New Roman" w:hAnsi="Times New Roman"/>
          <w:sz w:val="28"/>
          <w:szCs w:val="28"/>
        </w:rPr>
        <w:t>, пер</w:t>
      </w:r>
      <w:r w:rsidR="003671DB" w:rsidRPr="00986759">
        <w:rPr>
          <w:rFonts w:ascii="Times New Roman" w:hAnsi="Times New Roman"/>
          <w:sz w:val="28"/>
          <w:szCs w:val="28"/>
        </w:rPr>
        <w:t xml:space="preserve">. </w:t>
      </w:r>
      <w:r w:rsidR="00C33D56" w:rsidRPr="00986759">
        <w:rPr>
          <w:rFonts w:ascii="Times New Roman" w:hAnsi="Times New Roman"/>
          <w:sz w:val="28"/>
          <w:szCs w:val="28"/>
        </w:rPr>
        <w:t>Буденновский</w:t>
      </w:r>
      <w:r w:rsidR="0019453C" w:rsidRPr="00986759">
        <w:rPr>
          <w:rFonts w:ascii="Times New Roman" w:hAnsi="Times New Roman"/>
          <w:sz w:val="28"/>
          <w:szCs w:val="28"/>
        </w:rPr>
        <w:t>)</w:t>
      </w:r>
      <w:r w:rsidR="00206018" w:rsidRPr="006A071A">
        <w:rPr>
          <w:rFonts w:ascii="Times New Roman" w:hAnsi="Times New Roman"/>
          <w:sz w:val="28"/>
          <w:szCs w:val="28"/>
        </w:rPr>
        <w:t xml:space="preserve"> и хутора </w:t>
      </w:r>
      <w:proofErr w:type="spellStart"/>
      <w:r w:rsidR="00206018" w:rsidRPr="006A071A">
        <w:rPr>
          <w:rFonts w:ascii="Times New Roman" w:hAnsi="Times New Roman"/>
          <w:sz w:val="28"/>
          <w:szCs w:val="28"/>
        </w:rPr>
        <w:t>Войнов</w:t>
      </w:r>
      <w:proofErr w:type="spellEnd"/>
      <w:r w:rsidR="0019453C" w:rsidRPr="006A071A">
        <w:rPr>
          <w:rFonts w:ascii="Times New Roman" w:hAnsi="Times New Roman"/>
          <w:sz w:val="28"/>
          <w:szCs w:val="28"/>
        </w:rPr>
        <w:t xml:space="preserve"> (ул. Заречная, ул. Молодежная, ул. Садовая).</w:t>
      </w:r>
    </w:p>
    <w:p w:rsidR="00094DF3" w:rsidRPr="006A071A" w:rsidRDefault="00094DF3" w:rsidP="006A07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A071A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Pr="006A071A"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94DF3" w:rsidRPr="00B24AA8" w:rsidRDefault="006A071A" w:rsidP="006A071A">
      <w:pPr>
        <w:tabs>
          <w:tab w:val="left" w:pos="-3848"/>
        </w:tabs>
        <w:spacing w:after="0"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="00094DF3"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094DF3" w:rsidRPr="00B24AA8">
        <w:rPr>
          <w:rFonts w:ascii="Times New Roman" w:hAnsi="Times New Roman"/>
          <w:sz w:val="28"/>
          <w:szCs w:val="28"/>
          <w:lang w:eastAsia="en-US"/>
        </w:rPr>
        <w:t>3. Организацию исполнения настоящего решения возложить на</w:t>
      </w:r>
      <w:r w:rsidR="008D2259" w:rsidRPr="00B24AA8">
        <w:rPr>
          <w:rFonts w:ascii="Times New Roman" w:hAnsi="Times New Roman"/>
          <w:sz w:val="28"/>
          <w:szCs w:val="28"/>
          <w:lang w:eastAsia="en-US"/>
        </w:rPr>
        <w:t xml:space="preserve"> постоянную комиссию по местному самоуправлению и охране общественного порядка.</w:t>
      </w:r>
    </w:p>
    <w:p w:rsidR="00094DF3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 Контроль за</w:t>
      </w:r>
      <w:r w:rsidR="00094DF3" w:rsidRPr="00B24AA8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</w:t>
      </w:r>
      <w:r w:rsidR="00B24AA8" w:rsidRPr="00B24AA8">
        <w:rPr>
          <w:rFonts w:ascii="Times New Roman" w:hAnsi="Times New Roman"/>
          <w:sz w:val="28"/>
          <w:szCs w:val="28"/>
          <w:lang w:eastAsia="en-US"/>
        </w:rPr>
        <w:t>местному самоуправлению и охране общественного порядка.</w:t>
      </w:r>
    </w:p>
    <w:p w:rsidR="00094DF3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>5. 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6A071A" w:rsidRPr="006A071A" w:rsidRDefault="006A071A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A071A">
        <w:rPr>
          <w:rFonts w:ascii="Times New Roman" w:hAnsi="Times New Roman"/>
          <w:sz w:val="28"/>
          <w:szCs w:val="24"/>
        </w:rPr>
        <w:t>Председатель Собрания депутатов -</w:t>
      </w:r>
    </w:p>
    <w:p w:rsidR="006A071A" w:rsidRPr="006A071A" w:rsidRDefault="006A071A" w:rsidP="006A071A">
      <w:pPr>
        <w:keepNext/>
        <w:tabs>
          <w:tab w:val="num" w:pos="0"/>
          <w:tab w:val="left" w:pos="4860"/>
          <w:tab w:val="left" w:pos="9720"/>
          <w:tab w:val="left" w:pos="14580"/>
          <w:tab w:val="left" w:pos="1944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A071A">
        <w:rPr>
          <w:rFonts w:ascii="Times New Roman" w:hAnsi="Times New Roman"/>
          <w:sz w:val="28"/>
          <w:szCs w:val="24"/>
        </w:rPr>
        <w:t>глава Войновского сельского поселения                                    В.В. Семиков</w:t>
      </w:r>
    </w:p>
    <w:p w:rsidR="008D2259" w:rsidRDefault="008D2259" w:rsidP="006A07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D2259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3671DB"/>
    <w:rsid w:val="003C26C3"/>
    <w:rsid w:val="003D328B"/>
    <w:rsid w:val="005901A4"/>
    <w:rsid w:val="006458F7"/>
    <w:rsid w:val="006A071A"/>
    <w:rsid w:val="006A1EBD"/>
    <w:rsid w:val="008D2259"/>
    <w:rsid w:val="008F3F16"/>
    <w:rsid w:val="009132F8"/>
    <w:rsid w:val="00940D52"/>
    <w:rsid w:val="0098201B"/>
    <w:rsid w:val="00986759"/>
    <w:rsid w:val="00AE3ECF"/>
    <w:rsid w:val="00B24AA8"/>
    <w:rsid w:val="00C33D56"/>
    <w:rsid w:val="00C40730"/>
    <w:rsid w:val="00C424AC"/>
    <w:rsid w:val="00D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8</cp:revision>
  <cp:lastPrinted>2025-10-28T06:06:00Z</cp:lastPrinted>
  <dcterms:created xsi:type="dcterms:W3CDTF">2025-10-23T06:08:00Z</dcterms:created>
  <dcterms:modified xsi:type="dcterms:W3CDTF">2025-10-28T06:14:00Z</dcterms:modified>
</cp:coreProperties>
</file>