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5004C2" w:rsidRPr="005C4B65" w:rsidRDefault="001D6FD4" w:rsidP="00CC66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4B65">
        <w:rPr>
          <w:b/>
          <w:sz w:val="28"/>
          <w:szCs w:val="28"/>
        </w:rPr>
        <w:t xml:space="preserve">сообщает </w:t>
      </w:r>
      <w:r w:rsidR="00415909" w:rsidRPr="005C4B65">
        <w:rPr>
          <w:b/>
          <w:sz w:val="28"/>
          <w:szCs w:val="28"/>
        </w:rPr>
        <w:t>о</w:t>
      </w:r>
      <w:r w:rsidR="005C4B65" w:rsidRPr="005C4B65">
        <w:rPr>
          <w:b/>
          <w:sz w:val="28"/>
          <w:szCs w:val="28"/>
        </w:rPr>
        <w:t>б</w:t>
      </w:r>
      <w:r w:rsidR="005C4B65" w:rsidRPr="005C4B65">
        <w:rPr>
          <w:b/>
          <w:color w:val="000000"/>
          <w:sz w:val="28"/>
          <w:szCs w:val="28"/>
        </w:rPr>
        <w:t xml:space="preserve"> изменениях</w:t>
      </w:r>
      <w:r w:rsidR="005C4B65">
        <w:rPr>
          <w:b/>
          <w:color w:val="000000"/>
          <w:sz w:val="28"/>
          <w:szCs w:val="28"/>
        </w:rPr>
        <w:t>, внесенных</w:t>
      </w:r>
      <w:r w:rsidR="005C4B65" w:rsidRPr="005C4B65">
        <w:rPr>
          <w:b/>
          <w:color w:val="000000"/>
          <w:sz w:val="28"/>
          <w:szCs w:val="28"/>
        </w:rPr>
        <w:t xml:space="preserve"> в Кодекс Российской Федерации об административных правонарушения</w:t>
      </w:r>
    </w:p>
    <w:p w:rsidR="005C4B65" w:rsidRPr="005C4B65" w:rsidRDefault="005C4B65" w:rsidP="005C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C4B65" w:rsidRPr="005C4B65" w:rsidRDefault="005C4B65" w:rsidP="005C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C4B65">
        <w:rPr>
          <w:color w:val="000000"/>
          <w:sz w:val="28"/>
          <w:szCs w:val="28"/>
        </w:rPr>
        <w:t>Федеральным законом от 07.04.2025 № 59-ФЗ в Кодекс Российской Федерации об административных правонарушениях внесен ряд концептуальных изменений.</w:t>
      </w:r>
    </w:p>
    <w:p w:rsidR="005C4B65" w:rsidRPr="005C4B65" w:rsidRDefault="005C4B65" w:rsidP="005C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C4B65">
        <w:rPr>
          <w:color w:val="000000"/>
          <w:sz w:val="28"/>
          <w:szCs w:val="28"/>
        </w:rPr>
        <w:t>Так, наряду с бумажным, введен электронный документооборот, допускающий дистанционное участие в составлении протокола и рассмотрении дела об административном правонарушении.</w:t>
      </w:r>
    </w:p>
    <w:p w:rsidR="005C4B65" w:rsidRPr="005C4B65" w:rsidRDefault="005C4B65" w:rsidP="005C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C4B65">
        <w:rPr>
          <w:color w:val="000000"/>
          <w:sz w:val="28"/>
          <w:szCs w:val="28"/>
        </w:rPr>
        <w:t>Теперь участники смогут подавать электронные заявления, ходатайства, жалобы, протесты, а суды и органы административного производства направлять им вынесенные электронные извещения, протоколы, постановления.</w:t>
      </w:r>
    </w:p>
    <w:p w:rsidR="005C4B65" w:rsidRPr="005C4B65" w:rsidRDefault="005C4B65" w:rsidP="005C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C4B65">
        <w:rPr>
          <w:color w:val="000000"/>
          <w:sz w:val="28"/>
          <w:szCs w:val="28"/>
        </w:rPr>
        <w:t>Право будет реализовываться посредством Единого портала или региональных порталов государственных и муниципальных услуг, информационной системы, определенной Верховным Судом Российской Федерацией, межведомственного электронного взаимодействия, личных кабинетов юридических лиц и индивидуальных предпринимателей на сайтах государственного органа или Банка России.</w:t>
      </w:r>
    </w:p>
    <w:p w:rsidR="005C4B65" w:rsidRPr="005C4B65" w:rsidRDefault="005C4B65" w:rsidP="005C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C4B65">
        <w:rPr>
          <w:color w:val="000000"/>
          <w:sz w:val="28"/>
          <w:szCs w:val="28"/>
        </w:rPr>
        <w:t xml:space="preserve">Электронное производство будет применяться только при наличии технических условий в суде или органе, осуществляющем производство по делу об административном правонарушении. </w:t>
      </w:r>
    </w:p>
    <w:p w:rsidR="005C4B65" w:rsidRPr="005C4B65" w:rsidRDefault="005C4B65" w:rsidP="005C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C4B65">
        <w:rPr>
          <w:color w:val="000000"/>
          <w:sz w:val="28"/>
          <w:szCs w:val="28"/>
        </w:rPr>
        <w:t xml:space="preserve">При этом направление процессуальных документов в электронном виде участникам производства по делу об административном правонарушении будет возможно, если лицо прошло соответствующую регистрацию на портале и не выразило отказ от получения таких документов. </w:t>
      </w:r>
    </w:p>
    <w:p w:rsidR="005C4B65" w:rsidRPr="005C4B65" w:rsidRDefault="005C4B65" w:rsidP="005C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C4B65">
        <w:rPr>
          <w:color w:val="000000"/>
          <w:sz w:val="28"/>
          <w:szCs w:val="28"/>
        </w:rPr>
        <w:t>При участии лица посредством видео-конференц-связи или веб-конференции его личность установят через единую систему идентификации и аутентификации или единую биометрическую систему.</w:t>
      </w:r>
    </w:p>
    <w:p w:rsidR="005C4B65" w:rsidRPr="005C4B65" w:rsidRDefault="005C4B65" w:rsidP="005C4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C4B65">
        <w:rPr>
          <w:color w:val="000000"/>
          <w:sz w:val="28"/>
          <w:szCs w:val="28"/>
        </w:rPr>
        <w:t>Формат дистанционного участия применят по инициативе самого органа или участника, если у последнего нет возможности присутствовать лично. Жалобу на постановление смогут рассмотреть в таком же порядке.</w:t>
      </w:r>
    </w:p>
    <w:p w:rsidR="004764EB" w:rsidRPr="005C4B65" w:rsidRDefault="005C4B65" w:rsidP="005C4B65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4B65">
        <w:rPr>
          <w:color w:val="000000"/>
          <w:sz w:val="28"/>
          <w:szCs w:val="28"/>
        </w:rPr>
        <w:t>Нововведения вступят в силу с 1 июля 2025 года.</w:t>
      </w:r>
    </w:p>
    <w:p w:rsidR="00CA17D2" w:rsidRPr="004562A0" w:rsidRDefault="00CA17D2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2E" w:rsidRDefault="002D2C2E" w:rsidP="00430C21">
      <w:r>
        <w:separator/>
      </w:r>
    </w:p>
  </w:endnote>
  <w:endnote w:type="continuationSeparator" w:id="0">
    <w:p w:rsidR="002D2C2E" w:rsidRDefault="002D2C2E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2E" w:rsidRDefault="002D2C2E" w:rsidP="00430C21">
      <w:r>
        <w:separator/>
      </w:r>
    </w:p>
  </w:footnote>
  <w:footnote w:type="continuationSeparator" w:id="0">
    <w:p w:rsidR="002D2C2E" w:rsidRDefault="002D2C2E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67763"/>
    <w:multiLevelType w:val="hybridMultilevel"/>
    <w:tmpl w:val="D22ECDC0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ED4A7C"/>
    <w:multiLevelType w:val="hybridMultilevel"/>
    <w:tmpl w:val="557261F6"/>
    <w:lvl w:ilvl="0" w:tplc="49C6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2E4686"/>
    <w:multiLevelType w:val="hybridMultilevel"/>
    <w:tmpl w:val="6730FF8A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0F7399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D2C2E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4C2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C4B65"/>
    <w:rsid w:val="005D0FB6"/>
    <w:rsid w:val="005D115E"/>
    <w:rsid w:val="005D2AB8"/>
    <w:rsid w:val="005D589A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21935"/>
    <w:rsid w:val="006221B0"/>
    <w:rsid w:val="006246F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E5873"/>
    <w:rsid w:val="006F3E91"/>
    <w:rsid w:val="006F44D1"/>
    <w:rsid w:val="006F5793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0765F"/>
    <w:rsid w:val="00812653"/>
    <w:rsid w:val="00813F4F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4F3E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3347F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0746B"/>
    <w:rsid w:val="00A16D8D"/>
    <w:rsid w:val="00A279CA"/>
    <w:rsid w:val="00A32115"/>
    <w:rsid w:val="00A3555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02FF8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018D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A4944"/>
    <w:rsid w:val="00CB224D"/>
    <w:rsid w:val="00CB4AE2"/>
    <w:rsid w:val="00CC0C4D"/>
    <w:rsid w:val="00CC663F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A0527"/>
    <w:rsid w:val="00EA1DFE"/>
    <w:rsid w:val="00EA2FF2"/>
    <w:rsid w:val="00EA614A"/>
    <w:rsid w:val="00EC49CB"/>
    <w:rsid w:val="00ED5BB6"/>
    <w:rsid w:val="00ED71A8"/>
    <w:rsid w:val="00ED787E"/>
    <w:rsid w:val="00EE5266"/>
    <w:rsid w:val="00EF2C34"/>
    <w:rsid w:val="00F07330"/>
    <w:rsid w:val="00F20369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1C11B6-CE84-4406-82E8-6E2878F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