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3A38B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AC7314">
        <w:rPr>
          <w:b/>
          <w:sz w:val="28"/>
          <w:szCs w:val="28"/>
        </w:rPr>
        <w:t xml:space="preserve">о </w:t>
      </w:r>
      <w:r w:rsidR="00CB6DA1">
        <w:rPr>
          <w:b/>
          <w:bCs/>
          <w:sz w:val="28"/>
          <w:szCs w:val="28"/>
        </w:rPr>
        <w:t>предоставлении общего прогноза неблагоприятных метеорологических условий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CB6DA1" w:rsidRPr="00CB6DA1" w:rsidRDefault="00CB6DA1" w:rsidP="00CB6D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</w:t>
      </w:r>
      <w:r w:rsidRPr="00CB6DA1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ому</w:t>
      </w:r>
      <w:r w:rsidRPr="00CB6DA1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у</w:t>
      </w:r>
      <w:r w:rsidRPr="00CB6DA1">
        <w:rPr>
          <w:bCs/>
          <w:sz w:val="28"/>
          <w:szCs w:val="28"/>
        </w:rPr>
        <w:t xml:space="preserve"> от 28.12.2024 </w:t>
      </w:r>
      <w:r>
        <w:rPr>
          <w:bCs/>
          <w:sz w:val="28"/>
          <w:szCs w:val="28"/>
        </w:rPr>
        <w:t>№</w:t>
      </w:r>
      <w:r w:rsidRPr="00CB6DA1">
        <w:rPr>
          <w:bCs/>
          <w:sz w:val="28"/>
          <w:szCs w:val="28"/>
        </w:rPr>
        <w:t xml:space="preserve"> 548-ФЗ</w:t>
      </w:r>
      <w:r>
        <w:rPr>
          <w:bCs/>
          <w:sz w:val="28"/>
          <w:szCs w:val="28"/>
        </w:rPr>
        <w:t xml:space="preserve"> «</w:t>
      </w:r>
      <w:r w:rsidRPr="00CB6DA1">
        <w:rPr>
          <w:bCs/>
          <w:sz w:val="28"/>
          <w:szCs w:val="28"/>
        </w:rPr>
        <w:t xml:space="preserve">О внесении изменений в Федеральный закон </w:t>
      </w:r>
      <w:r>
        <w:rPr>
          <w:bCs/>
          <w:sz w:val="28"/>
          <w:szCs w:val="28"/>
        </w:rPr>
        <w:t>«</w:t>
      </w:r>
      <w:r w:rsidRPr="00CB6DA1">
        <w:rPr>
          <w:bCs/>
          <w:sz w:val="28"/>
          <w:szCs w:val="28"/>
        </w:rPr>
        <w:t>О гидрометеорологической службе</w:t>
      </w:r>
      <w:r>
        <w:rPr>
          <w:bCs/>
          <w:sz w:val="28"/>
          <w:szCs w:val="28"/>
        </w:rPr>
        <w:t>»</w:t>
      </w:r>
      <w:r w:rsidRPr="00CB6DA1">
        <w:rPr>
          <w:bCs/>
          <w:sz w:val="28"/>
          <w:szCs w:val="28"/>
        </w:rPr>
        <w:t xml:space="preserve"> и статьи 1 и 19 Федерального закона </w:t>
      </w:r>
      <w:r>
        <w:rPr>
          <w:bCs/>
          <w:sz w:val="28"/>
          <w:szCs w:val="28"/>
        </w:rPr>
        <w:t>«</w:t>
      </w:r>
      <w:r w:rsidRPr="00CB6DA1">
        <w:rPr>
          <w:bCs/>
          <w:sz w:val="28"/>
          <w:szCs w:val="28"/>
        </w:rPr>
        <w:t>Об охране атмосферного воздуха</w:t>
      </w:r>
      <w:r>
        <w:rPr>
          <w:bCs/>
          <w:sz w:val="28"/>
          <w:szCs w:val="28"/>
        </w:rPr>
        <w:t xml:space="preserve">» </w:t>
      </w:r>
      <w:r w:rsidRPr="00CB6DA1">
        <w:rPr>
          <w:bCs/>
          <w:sz w:val="28"/>
          <w:szCs w:val="28"/>
        </w:rPr>
        <w:t>прогнозы неблагоприятных метеорологических условий подразделяются на общие и специализированные. Общий прогноз неблагоприятных метеорологических условий отнесен к информации общего назначения, предоставляемой пользователям бесплатно.</w:t>
      </w:r>
    </w:p>
    <w:p w:rsidR="00CB6DA1" w:rsidRPr="00CB6DA1" w:rsidRDefault="00CB6DA1" w:rsidP="00CB6DA1">
      <w:pPr>
        <w:ind w:firstLine="709"/>
        <w:jc w:val="both"/>
        <w:rPr>
          <w:bCs/>
          <w:sz w:val="28"/>
          <w:szCs w:val="28"/>
        </w:rPr>
      </w:pPr>
      <w:r w:rsidRPr="00CB6DA1">
        <w:rPr>
          <w:bCs/>
          <w:sz w:val="28"/>
          <w:szCs w:val="28"/>
        </w:rPr>
        <w:t xml:space="preserve">Специализированный прогноз неблагоприятных метеорологических условий отнесен к специализированной информации. Он предоставляется </w:t>
      </w:r>
      <w:r>
        <w:rPr>
          <w:bCs/>
          <w:sz w:val="28"/>
          <w:szCs w:val="28"/>
        </w:rPr>
        <w:t>юридическим лицам и индивидуальным предпринимателям</w:t>
      </w:r>
      <w:r w:rsidRPr="00CB6DA1">
        <w:rPr>
          <w:bCs/>
          <w:sz w:val="28"/>
          <w:szCs w:val="28"/>
        </w:rPr>
        <w:t>, осуществляющим деятельность на объектах I, II и III категорий, на платной основе.</w:t>
      </w:r>
    </w:p>
    <w:p w:rsidR="00CB6DA1" w:rsidRPr="00CB6DA1" w:rsidRDefault="00CB6DA1" w:rsidP="00CB6DA1">
      <w:pPr>
        <w:ind w:firstLine="709"/>
        <w:jc w:val="both"/>
        <w:rPr>
          <w:bCs/>
          <w:sz w:val="28"/>
          <w:szCs w:val="28"/>
        </w:rPr>
      </w:pPr>
      <w:r w:rsidRPr="00CB6DA1">
        <w:rPr>
          <w:bCs/>
          <w:sz w:val="28"/>
          <w:szCs w:val="28"/>
        </w:rPr>
        <w:t xml:space="preserve">Юридические лица, </w:t>
      </w:r>
      <w:r>
        <w:rPr>
          <w:bCs/>
          <w:sz w:val="28"/>
          <w:szCs w:val="28"/>
        </w:rPr>
        <w:t>индивидуальные предприниматели</w:t>
      </w:r>
      <w:r w:rsidRPr="00CB6DA1">
        <w:rPr>
          <w:bCs/>
          <w:sz w:val="28"/>
          <w:szCs w:val="28"/>
        </w:rPr>
        <w:t>, осуществляющие деятельность на объектах I категории, имеющих источники выбросов загрязняющих веществ в атмосферный воздух, за исключением объектов, на которых осуществляются регулируемые виды деятельности в сферах электроснабжения, газоснабжения, теплоснабжения, водоснабжения, водоотведения, обращения с ТКО, обязаны иметь специализированный прогноз неблагоприятных метеорологических условий. Указанные лица обязаны проводить мероприятия по снижению выбросов загрязняющих веществ в атмосферный воздух, предусмотренные планом мероприятий по снижению выбросов загрязняющих веществ в атмосферный воздух в периоды неблагоприятных метеорологических условий, при поступлении специализированных прогнозов.</w:t>
      </w:r>
    </w:p>
    <w:p w:rsidR="00CB6DA1" w:rsidRPr="00CB6DA1" w:rsidRDefault="00CB6DA1" w:rsidP="00CB6DA1">
      <w:pPr>
        <w:ind w:firstLine="709"/>
        <w:jc w:val="both"/>
        <w:rPr>
          <w:bCs/>
          <w:sz w:val="28"/>
          <w:szCs w:val="28"/>
        </w:rPr>
      </w:pPr>
      <w:r w:rsidRPr="00CB6DA1">
        <w:rPr>
          <w:bCs/>
          <w:sz w:val="28"/>
          <w:szCs w:val="28"/>
        </w:rPr>
        <w:t>На иных объектах I категории, а также на объектах II и III категорий необходимо проводить мероприятия по снижению выбросов загрязняющих веществ в атмосферный воздух в периоды неблагоприятных метеорологических условий, при поступлении общих прогнозов неблагоприятных метеорологических условий или специализированных прогнозов неблагоприятных метеорологических условий.</w:t>
      </w:r>
    </w:p>
    <w:p w:rsidR="00C273A8" w:rsidRPr="00C273A8" w:rsidRDefault="00CB6DA1" w:rsidP="00CB6DA1">
      <w:pPr>
        <w:ind w:firstLine="709"/>
        <w:jc w:val="both"/>
        <w:rPr>
          <w:bCs/>
          <w:sz w:val="28"/>
          <w:szCs w:val="28"/>
        </w:rPr>
      </w:pPr>
      <w:r w:rsidRPr="00CB6DA1">
        <w:rPr>
          <w:bCs/>
          <w:sz w:val="28"/>
          <w:szCs w:val="28"/>
        </w:rPr>
        <w:lastRenderedPageBreak/>
        <w:t>Предусмотрено, что специализированный прогноз бесплатно предоставляется органам федерального государственного экологического контроля (надзора) и регионального государственного экологического контроля (надзора), федеральному органу исполнительной власти в области обеспечения безопасности, которые обеспечивают контроль за проведением юридическими лицами и ИП мероприятий по снижению выбросов загрязняющих веществ в атмосферный воздух.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1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1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B4" w:rsidRDefault="00427CB4" w:rsidP="00430C21">
      <w:r>
        <w:separator/>
      </w:r>
    </w:p>
  </w:endnote>
  <w:endnote w:type="continuationSeparator" w:id="0">
    <w:p w:rsidR="00427CB4" w:rsidRDefault="00427CB4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B4" w:rsidRDefault="00427CB4" w:rsidP="00430C21">
      <w:r>
        <w:separator/>
      </w:r>
    </w:p>
  </w:footnote>
  <w:footnote w:type="continuationSeparator" w:id="0">
    <w:p w:rsidR="00427CB4" w:rsidRDefault="00427CB4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23615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55E3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2F331F"/>
    <w:rsid w:val="003034BD"/>
    <w:rsid w:val="00311E0E"/>
    <w:rsid w:val="00312F5A"/>
    <w:rsid w:val="00323615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38BD"/>
    <w:rsid w:val="003A425C"/>
    <w:rsid w:val="003A4FC6"/>
    <w:rsid w:val="003B278A"/>
    <w:rsid w:val="003B4C2E"/>
    <w:rsid w:val="003D2A1F"/>
    <w:rsid w:val="00403565"/>
    <w:rsid w:val="00407325"/>
    <w:rsid w:val="00427CB4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A762D"/>
    <w:rsid w:val="008B58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A7A96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273A8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B6DA1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0AD8C8-12F3-421D-A937-96C5B03F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2025-01-23T19:03:00Z</cp:lastPrinted>
  <dcterms:created xsi:type="dcterms:W3CDTF">2025-05-13T17:53:00Z</dcterms:created>
  <dcterms:modified xsi:type="dcterms:W3CDTF">2025-05-13T17:53:00Z</dcterms:modified>
</cp:coreProperties>
</file>