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376877" w:rsidRDefault="00376877" w:rsidP="00DD6B66">
      <w:pPr>
        <w:rPr>
          <w:b/>
          <w:sz w:val="28"/>
          <w:szCs w:val="28"/>
        </w:rPr>
      </w:pPr>
    </w:p>
    <w:p w:rsidR="00143C84" w:rsidRPr="009D04E0" w:rsidRDefault="004F3944" w:rsidP="00143C84">
      <w:pPr>
        <w:jc w:val="center"/>
        <w:rPr>
          <w:b/>
          <w:sz w:val="28"/>
          <w:szCs w:val="28"/>
        </w:rPr>
      </w:pPr>
      <w:r w:rsidRPr="009D04E0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CE4243" w:rsidRDefault="001D6FD4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E4243">
        <w:rPr>
          <w:b/>
          <w:sz w:val="28"/>
          <w:szCs w:val="28"/>
        </w:rPr>
        <w:t xml:space="preserve">сообщает </w:t>
      </w:r>
      <w:r w:rsidR="008C5631" w:rsidRPr="00CE4243">
        <w:rPr>
          <w:b/>
          <w:sz w:val="28"/>
          <w:szCs w:val="28"/>
        </w:rPr>
        <w:t>о</w:t>
      </w:r>
      <w:r w:rsidR="00CE4243" w:rsidRPr="00CE4243">
        <w:rPr>
          <w:b/>
          <w:sz w:val="28"/>
          <w:szCs w:val="28"/>
        </w:rPr>
        <w:t xml:space="preserve"> р</w:t>
      </w:r>
      <w:r w:rsidR="00CE4243" w:rsidRPr="00CE4243">
        <w:rPr>
          <w:b/>
          <w:bCs/>
          <w:sz w:val="28"/>
          <w:szCs w:val="28"/>
        </w:rPr>
        <w:t>екультивации земель</w:t>
      </w:r>
    </w:p>
    <w:p w:rsidR="00DD6B66" w:rsidRPr="00F7778C" w:rsidRDefault="00DD6B66" w:rsidP="00DD6B66">
      <w:pPr>
        <w:jc w:val="center"/>
        <w:rPr>
          <w:sz w:val="28"/>
          <w:szCs w:val="28"/>
        </w:rPr>
      </w:pPr>
    </w:p>
    <w:p w:rsidR="00CE4243" w:rsidRP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CE4243">
        <w:rPr>
          <w:sz w:val="28"/>
          <w:szCs w:val="28"/>
        </w:rPr>
        <w:t>Р</w:t>
      </w:r>
      <w:r w:rsidRPr="00CE4243">
        <w:rPr>
          <w:color w:val="000000"/>
          <w:sz w:val="28"/>
          <w:szCs w:val="28"/>
        </w:rPr>
        <w:t xml:space="preserve">екультивация земель — важный процессе восстановления экосистемы после загрязнения. </w:t>
      </w:r>
    </w:p>
    <w:p w:rsidR="00CE4243" w:rsidRP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CE4243">
        <w:rPr>
          <w:color w:val="000000"/>
          <w:sz w:val="28"/>
          <w:szCs w:val="28"/>
        </w:rPr>
        <w:t>Рекультивация — это мероприятия, направленные на предотвращение деградации земель и восстановление их плодородия. Она включает в себя устранение последствий загрязнения почв и приведение земель в состояние, пригодное для их использования.</w:t>
      </w:r>
    </w:p>
    <w:p w:rsidR="00CE4243" w:rsidRP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CE4243">
        <w:rPr>
          <w:color w:val="000000"/>
          <w:sz w:val="28"/>
          <w:szCs w:val="28"/>
        </w:rPr>
        <w:t>Обязанность по рекультивации возлагается на тех, чья деятельность привела к ухудшению качества земель. Это могут быть как юридические, так и физические лица. Если установить виновного не удалось, ответственность ложится на правообладателей земельных участков.</w:t>
      </w:r>
    </w:p>
    <w:p w:rsidR="00CE4243" w:rsidRP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CE4243">
        <w:rPr>
          <w:color w:val="000000"/>
          <w:sz w:val="28"/>
          <w:szCs w:val="28"/>
        </w:rPr>
        <w:t>Рекультивация осуществляется в соответствии с утвержденными проектами, которые включают технические и биологические мероприятия. Важно согласовать проект с собственниками земельных участков перед его утверждением.</w:t>
      </w:r>
    </w:p>
    <w:p w:rsidR="00CE4243" w:rsidRP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CE4243">
        <w:rPr>
          <w:color w:val="000000"/>
          <w:sz w:val="28"/>
          <w:szCs w:val="28"/>
        </w:rPr>
        <w:t>За невыполнение обязательств по рекультивации земель предусмотрена административная ответственность, закрепленная в Кодексе Российской Федерации об административных правонарушениях (статья 8.7, 8.8 КоАП РФ).</w:t>
      </w:r>
    </w:p>
    <w:p w:rsidR="00CE4243" w:rsidRDefault="00CE4243" w:rsidP="00CE4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</w:rPr>
      </w:pPr>
    </w:p>
    <w:p w:rsidR="00376877" w:rsidRPr="004562A0" w:rsidRDefault="00376877" w:rsidP="00CE4243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75" w:rsidRDefault="00BE2C75" w:rsidP="00430C21">
      <w:r>
        <w:separator/>
      </w:r>
    </w:p>
  </w:endnote>
  <w:endnote w:type="continuationSeparator" w:id="0">
    <w:p w:rsidR="00BE2C75" w:rsidRDefault="00BE2C7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75" w:rsidRDefault="00BE2C75" w:rsidP="00430C21">
      <w:r>
        <w:separator/>
      </w:r>
    </w:p>
  </w:footnote>
  <w:footnote w:type="continuationSeparator" w:id="0">
    <w:p w:rsidR="00BE2C75" w:rsidRDefault="00BE2C7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2D8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85F6F"/>
    <w:rsid w:val="00093BE0"/>
    <w:rsid w:val="00096D69"/>
    <w:rsid w:val="000A28A5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877"/>
    <w:rsid w:val="00376FB4"/>
    <w:rsid w:val="003824D6"/>
    <w:rsid w:val="00383918"/>
    <w:rsid w:val="00384316"/>
    <w:rsid w:val="00395839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818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4E0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2C75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4243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7D3CD6-1A9A-4FCC-AEF3-E218557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