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56200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2858D7" w:rsidRDefault="004F3944" w:rsidP="002858D7">
      <w:pPr>
        <w:jc w:val="center"/>
        <w:rPr>
          <w:b/>
          <w:sz w:val="28"/>
          <w:szCs w:val="28"/>
        </w:rPr>
      </w:pPr>
      <w:r w:rsidRPr="002858D7">
        <w:rPr>
          <w:b/>
          <w:sz w:val="28"/>
          <w:szCs w:val="28"/>
        </w:rPr>
        <w:t>Ростовская межрайонная природоохранная прокуратура</w:t>
      </w:r>
    </w:p>
    <w:p w:rsidR="002C679A" w:rsidRPr="002858D7" w:rsidRDefault="001D6FD4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858D7">
        <w:rPr>
          <w:b/>
          <w:sz w:val="28"/>
          <w:szCs w:val="28"/>
        </w:rPr>
        <w:t xml:space="preserve">сообщает </w:t>
      </w:r>
      <w:r w:rsidR="008C5631" w:rsidRPr="002858D7">
        <w:rPr>
          <w:b/>
          <w:sz w:val="28"/>
          <w:szCs w:val="28"/>
        </w:rPr>
        <w:t>о</w:t>
      </w:r>
      <w:r w:rsidR="002C679A" w:rsidRPr="002858D7">
        <w:rPr>
          <w:b/>
          <w:sz w:val="28"/>
          <w:szCs w:val="28"/>
        </w:rPr>
        <w:t>б о</w:t>
      </w:r>
      <w:r w:rsidR="002C679A" w:rsidRPr="002858D7">
        <w:rPr>
          <w:b/>
          <w:color w:val="000000"/>
          <w:sz w:val="28"/>
          <w:szCs w:val="28"/>
        </w:rPr>
        <w:t xml:space="preserve">тветственности за умышленное уничтожение особо ценных растений и грибов, занесенных в Красную книгу </w:t>
      </w:r>
      <w:r w:rsidR="002C679A" w:rsidRPr="002858D7">
        <w:rPr>
          <w:b/>
          <w:sz w:val="28"/>
          <w:szCs w:val="28"/>
        </w:rPr>
        <w:t>Российской Федерации</w:t>
      </w:r>
    </w:p>
    <w:p w:rsidR="00DD6B66" w:rsidRPr="002858D7" w:rsidRDefault="00DD6B66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C679A" w:rsidRPr="002858D7" w:rsidRDefault="002C679A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8D7">
        <w:rPr>
          <w:sz w:val="28"/>
          <w:szCs w:val="28"/>
        </w:rPr>
        <w:t>Сохранение биоразнообразия является одной из ключевых задач современного общества. Уничтожение редких видов растений и грибов не только угрожает экосистемам, но и наносит непоправимый ущерб культурному наследию. </w:t>
      </w:r>
    </w:p>
    <w:p w:rsidR="002C679A" w:rsidRPr="002858D7" w:rsidRDefault="002C679A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8D7">
        <w:rPr>
          <w:sz w:val="28"/>
          <w:szCs w:val="28"/>
        </w:rPr>
        <w:t xml:space="preserve">К таким видам особо ценных растений и грибов в соответствии с постановлением Правительства </w:t>
      </w:r>
      <w:r w:rsidR="002858D7" w:rsidRPr="002858D7">
        <w:rPr>
          <w:sz w:val="28"/>
          <w:szCs w:val="28"/>
        </w:rPr>
        <w:t xml:space="preserve">Российской Федерации </w:t>
      </w:r>
      <w:r w:rsidRPr="002858D7">
        <w:rPr>
          <w:sz w:val="28"/>
          <w:szCs w:val="28"/>
        </w:rPr>
        <w:t xml:space="preserve">от 31.10.2013 № 978 отнесены растения: женьшень настоящий и родиола розовая, а также гриб - рядовка </w:t>
      </w:r>
      <w:proofErr w:type="spellStart"/>
      <w:r w:rsidRPr="002858D7">
        <w:rPr>
          <w:sz w:val="28"/>
          <w:szCs w:val="28"/>
        </w:rPr>
        <w:t>мацутакэ</w:t>
      </w:r>
      <w:proofErr w:type="spellEnd"/>
      <w:r w:rsidRPr="002858D7">
        <w:rPr>
          <w:sz w:val="28"/>
          <w:szCs w:val="28"/>
        </w:rPr>
        <w:t>.</w:t>
      </w:r>
    </w:p>
    <w:p w:rsidR="002858D7" w:rsidRPr="002858D7" w:rsidRDefault="002C679A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8D7">
        <w:rPr>
          <w:sz w:val="28"/>
          <w:szCs w:val="28"/>
        </w:rPr>
        <w:t>За причинение вреда краснокнижным растениям и грибам также предусмотрен</w:t>
      </w:r>
      <w:r w:rsidR="002858D7" w:rsidRPr="002858D7">
        <w:rPr>
          <w:sz w:val="28"/>
          <w:szCs w:val="28"/>
        </w:rPr>
        <w:t>а</w:t>
      </w:r>
      <w:r w:rsidRPr="002858D7">
        <w:rPr>
          <w:sz w:val="28"/>
          <w:szCs w:val="28"/>
        </w:rPr>
        <w:t xml:space="preserve"> административн</w:t>
      </w:r>
      <w:r w:rsidR="002858D7" w:rsidRPr="002858D7">
        <w:rPr>
          <w:sz w:val="28"/>
          <w:szCs w:val="28"/>
        </w:rPr>
        <w:t>ая ответственность</w:t>
      </w:r>
      <w:r w:rsidRPr="002858D7">
        <w:rPr>
          <w:sz w:val="28"/>
          <w:szCs w:val="28"/>
        </w:rPr>
        <w:t xml:space="preserve"> </w:t>
      </w:r>
      <w:r w:rsidR="002858D7" w:rsidRPr="002858D7">
        <w:rPr>
          <w:sz w:val="28"/>
          <w:szCs w:val="28"/>
        </w:rPr>
        <w:t>по ст. 8.35 КоАП РФ.</w:t>
      </w:r>
    </w:p>
    <w:p w:rsidR="002C679A" w:rsidRPr="002858D7" w:rsidRDefault="002C679A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8D7">
        <w:rPr>
          <w:sz w:val="28"/>
          <w:szCs w:val="28"/>
        </w:rPr>
        <w:t>С 12 октября 2023 года вступила в силу статья 260.1</w:t>
      </w:r>
      <w:r w:rsidR="002858D7" w:rsidRPr="002858D7">
        <w:rPr>
          <w:sz w:val="28"/>
          <w:szCs w:val="28"/>
        </w:rPr>
        <w:t xml:space="preserve"> УК РФ</w:t>
      </w:r>
      <w:r w:rsidRPr="002858D7">
        <w:rPr>
          <w:sz w:val="28"/>
          <w:szCs w:val="28"/>
        </w:rPr>
        <w:t xml:space="preserve">, которая устанавливает уголовную ответственность за умышленные действия, направленные на уничтожение или повреждение особо ценных растений и грибов. </w:t>
      </w:r>
    </w:p>
    <w:p w:rsidR="002C679A" w:rsidRPr="002858D7" w:rsidRDefault="002C679A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8D7">
        <w:rPr>
          <w:sz w:val="28"/>
          <w:szCs w:val="28"/>
        </w:rPr>
        <w:t>Умышленные действия, включая уничтожение или повреждение до степени прекращения роста, незаконную добычу, сбор и оборот особо ценных растений и грибов, теперь подлежат уголовной ответственности.</w:t>
      </w:r>
    </w:p>
    <w:p w:rsidR="00A9375B" w:rsidRDefault="00A9375B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2858D7" w:rsidRPr="004562A0" w:rsidRDefault="002858D7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5B" w:rsidRDefault="00DA135B" w:rsidP="00430C21">
      <w:r>
        <w:separator/>
      </w:r>
    </w:p>
  </w:endnote>
  <w:endnote w:type="continuationSeparator" w:id="0">
    <w:p w:rsidR="00DA135B" w:rsidRDefault="00DA135B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5B" w:rsidRDefault="00DA135B" w:rsidP="00430C21">
      <w:r>
        <w:separator/>
      </w:r>
    </w:p>
  </w:footnote>
  <w:footnote w:type="continuationSeparator" w:id="0">
    <w:p w:rsidR="00DA135B" w:rsidRDefault="00DA135B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002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8F46DE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135B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DE6143-54DD-49DC-84CA-CE14F9AC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