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51C0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68326C" w:rsidRDefault="0068326C" w:rsidP="00DD6B66">
      <w:pPr>
        <w:rPr>
          <w:b/>
          <w:sz w:val="28"/>
          <w:szCs w:val="28"/>
        </w:rPr>
      </w:pPr>
    </w:p>
    <w:p w:rsidR="00776D75" w:rsidRDefault="00776D75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46745D" w:rsidRPr="004764EB" w:rsidRDefault="001D6FD4" w:rsidP="004764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764EB">
        <w:rPr>
          <w:b/>
          <w:sz w:val="28"/>
          <w:szCs w:val="28"/>
        </w:rPr>
        <w:t xml:space="preserve">сообщает </w:t>
      </w:r>
      <w:r w:rsidR="00415909" w:rsidRPr="004764EB">
        <w:rPr>
          <w:b/>
          <w:sz w:val="28"/>
          <w:szCs w:val="28"/>
        </w:rPr>
        <w:t>о</w:t>
      </w:r>
      <w:r w:rsidR="00CA17D2">
        <w:rPr>
          <w:b/>
          <w:sz w:val="28"/>
          <w:szCs w:val="28"/>
        </w:rPr>
        <w:t xml:space="preserve"> л</w:t>
      </w:r>
      <w:r w:rsidR="00CA17D2">
        <w:rPr>
          <w:rFonts w:ascii="Helvetica Neue" w:hAnsi="Helvetica Neue" w:cs="Helvetica Neue"/>
          <w:b/>
          <w:bCs/>
          <w:color w:val="000000"/>
          <w:sz w:val="26"/>
          <w:szCs w:val="26"/>
        </w:rPr>
        <w:t>ицензии на водопользование</w:t>
      </w:r>
    </w:p>
    <w:p w:rsidR="00613B0B" w:rsidRPr="00CA17D2" w:rsidRDefault="00613B0B" w:rsidP="00CA17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A17D2" w:rsidRPr="00CA17D2" w:rsidRDefault="00CA17D2" w:rsidP="00CA17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A17D2">
        <w:rPr>
          <w:color w:val="000000"/>
          <w:sz w:val="28"/>
          <w:szCs w:val="28"/>
        </w:rPr>
        <w:t>Участки недр, содержащие подземные воды, которые используются для целей питьевого и хозяйственно-бытового водоснабжения или технического водоснабжения садоводческих некоммерческих товариществ, огороднических некоммерческих товариществ (СНТ) относятся к участкам недр местного значения.</w:t>
      </w:r>
    </w:p>
    <w:p w:rsidR="00CA17D2" w:rsidRPr="00CA17D2" w:rsidRDefault="00CA17D2" w:rsidP="00CA17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A17D2">
        <w:rPr>
          <w:color w:val="000000"/>
          <w:sz w:val="28"/>
          <w:szCs w:val="28"/>
        </w:rPr>
        <w:t xml:space="preserve">Предоставление недр в пользование, в том числе для добычи подземных вод СНТ, оформляется специальным разрешением в виде лицензии на пользование недрами. </w:t>
      </w:r>
    </w:p>
    <w:p w:rsidR="00CA17D2" w:rsidRPr="00CA17D2" w:rsidRDefault="00CA17D2" w:rsidP="00CA17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A17D2">
        <w:rPr>
          <w:color w:val="000000"/>
          <w:sz w:val="28"/>
          <w:szCs w:val="28"/>
        </w:rPr>
        <w:t>Срок пользования недрами устанавливается в лицензии и не превышает 25 лет.</w:t>
      </w:r>
    </w:p>
    <w:p w:rsidR="006221B0" w:rsidRPr="00CA17D2" w:rsidRDefault="00CA17D2" w:rsidP="00CA17D2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17D2">
        <w:rPr>
          <w:color w:val="000000"/>
          <w:sz w:val="28"/>
          <w:szCs w:val="28"/>
        </w:rPr>
        <w:t>За пользование недрами без лицензии установлена административная ответственность, предусмотренная ч. 1 ст. 7.3 КоАП РФ.</w:t>
      </w:r>
    </w:p>
    <w:p w:rsidR="004764EB" w:rsidRDefault="004764EB" w:rsidP="0046745D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CA17D2" w:rsidRPr="004562A0" w:rsidRDefault="00CA17D2" w:rsidP="0046745D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46745D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46" w:rsidRDefault="003F5846" w:rsidP="00430C21">
      <w:r>
        <w:separator/>
      </w:r>
    </w:p>
  </w:endnote>
  <w:endnote w:type="continuationSeparator" w:id="0">
    <w:p w:rsidR="003F5846" w:rsidRDefault="003F5846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DINPro-Black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46" w:rsidRDefault="003F5846" w:rsidP="00430C21">
      <w:r>
        <w:separator/>
      </w:r>
    </w:p>
  </w:footnote>
  <w:footnote w:type="continuationSeparator" w:id="0">
    <w:p w:rsidR="003F5846" w:rsidRDefault="003F5846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005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21C"/>
    <w:rsid w:val="002C679A"/>
    <w:rsid w:val="002E012B"/>
    <w:rsid w:val="002E785E"/>
    <w:rsid w:val="002F23E4"/>
    <w:rsid w:val="003034BD"/>
    <w:rsid w:val="003103D4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85A11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3F5846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562A0"/>
    <w:rsid w:val="00462C7F"/>
    <w:rsid w:val="004664CC"/>
    <w:rsid w:val="0046745D"/>
    <w:rsid w:val="00471AB2"/>
    <w:rsid w:val="004750D7"/>
    <w:rsid w:val="00475CA3"/>
    <w:rsid w:val="004763F9"/>
    <w:rsid w:val="004764EB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0FB6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13B0B"/>
    <w:rsid w:val="00621935"/>
    <w:rsid w:val="006221B0"/>
    <w:rsid w:val="00636021"/>
    <w:rsid w:val="00652F37"/>
    <w:rsid w:val="00656B0F"/>
    <w:rsid w:val="00665CE9"/>
    <w:rsid w:val="0066757C"/>
    <w:rsid w:val="00677B5D"/>
    <w:rsid w:val="0068326C"/>
    <w:rsid w:val="00685FB1"/>
    <w:rsid w:val="00690DC7"/>
    <w:rsid w:val="00691DA3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44D1"/>
    <w:rsid w:val="006F6138"/>
    <w:rsid w:val="006F6FF5"/>
    <w:rsid w:val="007033B3"/>
    <w:rsid w:val="00707F07"/>
    <w:rsid w:val="00713657"/>
    <w:rsid w:val="007213F5"/>
    <w:rsid w:val="00721A0C"/>
    <w:rsid w:val="007259B0"/>
    <w:rsid w:val="00731267"/>
    <w:rsid w:val="00731674"/>
    <w:rsid w:val="007365F0"/>
    <w:rsid w:val="00740FED"/>
    <w:rsid w:val="007444ED"/>
    <w:rsid w:val="00745137"/>
    <w:rsid w:val="00751C05"/>
    <w:rsid w:val="00762284"/>
    <w:rsid w:val="00771772"/>
    <w:rsid w:val="0077467F"/>
    <w:rsid w:val="00776D75"/>
    <w:rsid w:val="007829FF"/>
    <w:rsid w:val="0078362D"/>
    <w:rsid w:val="00791EEF"/>
    <w:rsid w:val="00796984"/>
    <w:rsid w:val="007A2400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312D5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11C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C69C7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045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A17D2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23C3F"/>
    <w:rsid w:val="00E30427"/>
    <w:rsid w:val="00E31469"/>
    <w:rsid w:val="00E36A2D"/>
    <w:rsid w:val="00E4119E"/>
    <w:rsid w:val="00E43D26"/>
    <w:rsid w:val="00E43D80"/>
    <w:rsid w:val="00E44AAC"/>
    <w:rsid w:val="00E5186E"/>
    <w:rsid w:val="00E53E39"/>
    <w:rsid w:val="00E55D78"/>
    <w:rsid w:val="00E65685"/>
    <w:rsid w:val="00E7577B"/>
    <w:rsid w:val="00E829A7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07330"/>
    <w:rsid w:val="00F26DED"/>
    <w:rsid w:val="00F30C8B"/>
    <w:rsid w:val="00F35F83"/>
    <w:rsid w:val="00F36A4E"/>
    <w:rsid w:val="00F40A76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677C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BD70B9-EEBF-4DBD-8305-6ED61367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5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D04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BD045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